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DE305" w14:textId="77777777" w:rsidR="00E54CEF" w:rsidRPr="006A7D18" w:rsidRDefault="00E54CEF">
      <w:pPr>
        <w:tabs>
          <w:tab w:val="left" w:pos="567"/>
          <w:tab w:val="left" w:pos="4678"/>
          <w:tab w:val="left" w:pos="5670"/>
        </w:tabs>
        <w:jc w:val="center"/>
        <w:rPr>
          <w:b/>
          <w:sz w:val="32"/>
          <w:szCs w:val="32"/>
        </w:rPr>
      </w:pPr>
      <w:r w:rsidRPr="006A7D18">
        <w:rPr>
          <w:b/>
          <w:sz w:val="32"/>
          <w:szCs w:val="32"/>
        </w:rPr>
        <w:t xml:space="preserve">SMLOUVA O DÍLO </w:t>
      </w:r>
    </w:p>
    <w:p w14:paraId="0B3B11B5" w14:textId="77777777" w:rsidR="00E54CEF" w:rsidRPr="00BC5EB9" w:rsidRDefault="00E54CEF" w:rsidP="00A8674B">
      <w:pPr>
        <w:spacing w:before="120" w:after="120"/>
        <w:jc w:val="center"/>
        <w:rPr>
          <w:sz w:val="22"/>
          <w:szCs w:val="22"/>
        </w:rPr>
      </w:pPr>
      <w:r w:rsidRPr="00BC5EB9">
        <w:rPr>
          <w:sz w:val="22"/>
          <w:szCs w:val="22"/>
        </w:rPr>
        <w:t xml:space="preserve">kterou </w:t>
      </w:r>
      <w:r w:rsidR="00064F02" w:rsidRPr="00BC5EB9">
        <w:rPr>
          <w:sz w:val="22"/>
          <w:szCs w:val="22"/>
        </w:rPr>
        <w:t xml:space="preserve">dle § 2586 a násl. občanského zákoníku </w:t>
      </w:r>
      <w:r w:rsidRPr="00BC5EB9">
        <w:rPr>
          <w:sz w:val="22"/>
          <w:szCs w:val="22"/>
        </w:rPr>
        <w:t>uzavřeli</w:t>
      </w:r>
    </w:p>
    <w:p w14:paraId="774BBC5D" w14:textId="7143F495" w:rsidR="006563A8" w:rsidRPr="00BC5EB9" w:rsidRDefault="00E07161" w:rsidP="006563A8">
      <w:pPr>
        <w:tabs>
          <w:tab w:val="left" w:pos="1843"/>
          <w:tab w:val="left" w:pos="4820"/>
          <w:tab w:val="left" w:pos="5670"/>
        </w:tabs>
        <w:rPr>
          <w:b/>
          <w:sz w:val="22"/>
          <w:szCs w:val="22"/>
        </w:rPr>
      </w:pPr>
      <w:r w:rsidRPr="00BC5EB9">
        <w:rPr>
          <w:sz w:val="22"/>
          <w:szCs w:val="22"/>
        </w:rPr>
        <w:t xml:space="preserve">na straně jedné: </w:t>
      </w:r>
      <w:r w:rsidRPr="00BC5EB9">
        <w:rPr>
          <w:sz w:val="22"/>
          <w:szCs w:val="22"/>
        </w:rPr>
        <w:tab/>
      </w:r>
      <w:r w:rsidR="006563A8" w:rsidRPr="00BC5EB9">
        <w:rPr>
          <w:b/>
          <w:sz w:val="22"/>
          <w:szCs w:val="22"/>
        </w:rPr>
        <w:t>Město Litomyšl</w:t>
      </w:r>
    </w:p>
    <w:p w14:paraId="2F862BF5" w14:textId="77777777" w:rsidR="006563A8" w:rsidRPr="00BC5EB9" w:rsidRDefault="006563A8" w:rsidP="006563A8">
      <w:pPr>
        <w:tabs>
          <w:tab w:val="left" w:pos="1843"/>
          <w:tab w:val="left" w:pos="4820"/>
          <w:tab w:val="left" w:pos="5670"/>
        </w:tabs>
        <w:rPr>
          <w:b/>
          <w:sz w:val="22"/>
          <w:szCs w:val="22"/>
        </w:rPr>
      </w:pPr>
      <w:r w:rsidRPr="00BC5EB9">
        <w:rPr>
          <w:b/>
          <w:sz w:val="22"/>
          <w:szCs w:val="22"/>
        </w:rPr>
        <w:tab/>
        <w:t>IČO: 002 76 944, DIČ: CZ00276944</w:t>
      </w:r>
    </w:p>
    <w:p w14:paraId="49511D43" w14:textId="77777777" w:rsidR="006563A8" w:rsidRPr="00BC5EB9" w:rsidRDefault="006563A8" w:rsidP="006563A8">
      <w:pPr>
        <w:tabs>
          <w:tab w:val="left" w:pos="1843"/>
          <w:tab w:val="left" w:pos="4820"/>
          <w:tab w:val="left" w:pos="5670"/>
        </w:tabs>
        <w:rPr>
          <w:b/>
          <w:sz w:val="22"/>
          <w:szCs w:val="22"/>
        </w:rPr>
      </w:pPr>
      <w:r w:rsidRPr="00BC5EB9">
        <w:rPr>
          <w:b/>
          <w:sz w:val="22"/>
          <w:szCs w:val="22"/>
        </w:rPr>
        <w:tab/>
        <w:t xml:space="preserve">se sídlem Bří Šťastných 1000, Litomyšl-Město, 570 01 Litomyšl </w:t>
      </w:r>
    </w:p>
    <w:p w14:paraId="47DC6337" w14:textId="38A7A76F" w:rsidR="006563A8" w:rsidRPr="00BC5EB9" w:rsidRDefault="006563A8" w:rsidP="006563A8">
      <w:pPr>
        <w:tabs>
          <w:tab w:val="left" w:pos="1843"/>
          <w:tab w:val="left" w:pos="4820"/>
          <w:tab w:val="left" w:pos="5670"/>
        </w:tabs>
        <w:rPr>
          <w:sz w:val="22"/>
          <w:szCs w:val="22"/>
        </w:rPr>
      </w:pPr>
      <w:r w:rsidRPr="00BC5EB9">
        <w:rPr>
          <w:sz w:val="22"/>
          <w:szCs w:val="22"/>
        </w:rPr>
        <w:tab/>
        <w:t xml:space="preserve">zastoupené </w:t>
      </w:r>
      <w:r w:rsidR="00882F14" w:rsidRPr="00BC5EB9">
        <w:rPr>
          <w:sz w:val="22"/>
          <w:szCs w:val="22"/>
        </w:rPr>
        <w:t xml:space="preserve">starostou </w:t>
      </w:r>
      <w:r w:rsidRPr="00BC5EB9">
        <w:rPr>
          <w:sz w:val="22"/>
          <w:szCs w:val="22"/>
        </w:rPr>
        <w:t>Mgr. Danielem </w:t>
      </w:r>
      <w:proofErr w:type="spellStart"/>
      <w:r w:rsidRPr="00BC5EB9">
        <w:rPr>
          <w:sz w:val="22"/>
          <w:szCs w:val="22"/>
        </w:rPr>
        <w:t>Brýdlem</w:t>
      </w:r>
      <w:proofErr w:type="spellEnd"/>
      <w:r w:rsidRPr="00BC5EB9">
        <w:rPr>
          <w:sz w:val="22"/>
          <w:szCs w:val="22"/>
        </w:rPr>
        <w:t>, LL.M.</w:t>
      </w:r>
      <w:r w:rsidR="00882F14" w:rsidRPr="00BC5EB9">
        <w:rPr>
          <w:sz w:val="22"/>
          <w:szCs w:val="22"/>
        </w:rPr>
        <w:t xml:space="preserve"> </w:t>
      </w:r>
    </w:p>
    <w:p w14:paraId="6CD70095" w14:textId="77777777" w:rsidR="006563A8" w:rsidRPr="00BC5EB9" w:rsidRDefault="006563A8" w:rsidP="006563A8">
      <w:pPr>
        <w:tabs>
          <w:tab w:val="left" w:pos="1843"/>
          <w:tab w:val="left" w:pos="4820"/>
          <w:tab w:val="left" w:pos="5670"/>
        </w:tabs>
        <w:spacing w:after="120"/>
        <w:rPr>
          <w:sz w:val="22"/>
          <w:szCs w:val="22"/>
        </w:rPr>
      </w:pPr>
      <w:r w:rsidRPr="00BC5EB9">
        <w:rPr>
          <w:sz w:val="22"/>
          <w:szCs w:val="22"/>
        </w:rPr>
        <w:tab/>
        <w:t xml:space="preserve">bankovní účet číslo: </w:t>
      </w:r>
      <w:r w:rsidRPr="00F33646">
        <w:rPr>
          <w:sz w:val="22"/>
          <w:szCs w:val="22"/>
        </w:rPr>
        <w:t>19-926591/0100</w:t>
      </w:r>
    </w:p>
    <w:p w14:paraId="4EFB6993" w14:textId="77777777" w:rsidR="00E07161" w:rsidRPr="00BC5EB9" w:rsidRDefault="00E07161" w:rsidP="00E70425">
      <w:pPr>
        <w:tabs>
          <w:tab w:val="left" w:pos="426"/>
          <w:tab w:val="left" w:pos="1843"/>
          <w:tab w:val="left" w:pos="1985"/>
        </w:tabs>
        <w:spacing w:before="80"/>
        <w:jc w:val="both"/>
        <w:rPr>
          <w:sz w:val="22"/>
          <w:szCs w:val="22"/>
        </w:rPr>
      </w:pPr>
      <w:r w:rsidRPr="00BC5EB9">
        <w:rPr>
          <w:sz w:val="22"/>
          <w:szCs w:val="22"/>
        </w:rPr>
        <w:tab/>
      </w:r>
      <w:r w:rsidRPr="00BC5EB9">
        <w:rPr>
          <w:sz w:val="22"/>
          <w:szCs w:val="22"/>
        </w:rPr>
        <w:tab/>
        <w:t xml:space="preserve">- dále jen objednatel - </w:t>
      </w:r>
    </w:p>
    <w:p w14:paraId="1E0E0558" w14:textId="77777777" w:rsidR="00E07161" w:rsidRPr="00BC5EB9" w:rsidRDefault="00E07161" w:rsidP="002F0809">
      <w:pPr>
        <w:tabs>
          <w:tab w:val="left" w:pos="426"/>
          <w:tab w:val="left" w:pos="1843"/>
          <w:tab w:val="left" w:pos="1985"/>
        </w:tabs>
        <w:spacing w:before="80" w:after="80"/>
        <w:jc w:val="both"/>
        <w:rPr>
          <w:sz w:val="22"/>
          <w:szCs w:val="22"/>
        </w:rPr>
      </w:pPr>
      <w:r w:rsidRPr="00BC5EB9">
        <w:rPr>
          <w:sz w:val="22"/>
          <w:szCs w:val="22"/>
        </w:rPr>
        <w:t>a</w:t>
      </w:r>
    </w:p>
    <w:p w14:paraId="1AEFCBC0" w14:textId="77777777" w:rsidR="00E07161" w:rsidRPr="00BC5EB9" w:rsidRDefault="00E07161" w:rsidP="002F0809">
      <w:pPr>
        <w:tabs>
          <w:tab w:val="left" w:pos="1843"/>
          <w:tab w:val="left" w:pos="2552"/>
          <w:tab w:val="left" w:pos="5103"/>
        </w:tabs>
        <w:jc w:val="both"/>
        <w:rPr>
          <w:b/>
          <w:sz w:val="22"/>
          <w:szCs w:val="22"/>
        </w:rPr>
      </w:pPr>
      <w:r w:rsidRPr="00BC5EB9">
        <w:rPr>
          <w:sz w:val="22"/>
          <w:szCs w:val="22"/>
        </w:rPr>
        <w:t>na straně druhé:</w:t>
      </w:r>
      <w:r w:rsidRPr="00BC5EB9">
        <w:rPr>
          <w:b/>
          <w:sz w:val="22"/>
          <w:szCs w:val="22"/>
        </w:rPr>
        <w:t xml:space="preserve"> </w:t>
      </w:r>
      <w:r w:rsidRPr="00BC5EB9">
        <w:rPr>
          <w:b/>
          <w:sz w:val="22"/>
          <w:szCs w:val="22"/>
        </w:rPr>
        <w:tab/>
      </w:r>
      <w:r w:rsidRPr="00BC5EB9">
        <w:rPr>
          <w:b/>
          <w:sz w:val="22"/>
          <w:szCs w:val="22"/>
          <w:highlight w:val="yellow"/>
        </w:rPr>
        <w:t>………………………………….</w:t>
      </w:r>
    </w:p>
    <w:p w14:paraId="7C6842DD" w14:textId="77777777" w:rsidR="00E07161" w:rsidRPr="00BC5EB9" w:rsidRDefault="00E07161" w:rsidP="00E07161">
      <w:pPr>
        <w:tabs>
          <w:tab w:val="left" w:pos="1843"/>
          <w:tab w:val="left" w:pos="2552"/>
          <w:tab w:val="left" w:pos="5103"/>
        </w:tabs>
        <w:jc w:val="both"/>
        <w:rPr>
          <w:b/>
          <w:sz w:val="22"/>
          <w:szCs w:val="22"/>
        </w:rPr>
      </w:pPr>
      <w:r w:rsidRPr="00BC5EB9">
        <w:rPr>
          <w:b/>
          <w:sz w:val="22"/>
          <w:szCs w:val="22"/>
        </w:rPr>
        <w:tab/>
        <w:t xml:space="preserve">IČO: </w:t>
      </w:r>
      <w:r w:rsidRPr="00BC5EB9">
        <w:rPr>
          <w:b/>
          <w:sz w:val="22"/>
          <w:szCs w:val="22"/>
          <w:highlight w:val="yellow"/>
        </w:rPr>
        <w:t>……………</w:t>
      </w:r>
      <w:proofErr w:type="gramStart"/>
      <w:r w:rsidRPr="00BC5EB9">
        <w:rPr>
          <w:b/>
          <w:sz w:val="22"/>
          <w:szCs w:val="22"/>
          <w:highlight w:val="yellow"/>
        </w:rPr>
        <w:t>…….</w:t>
      </w:r>
      <w:proofErr w:type="gramEnd"/>
      <w:r w:rsidRPr="00BC5EB9">
        <w:rPr>
          <w:b/>
          <w:sz w:val="22"/>
          <w:szCs w:val="22"/>
          <w:highlight w:val="yellow"/>
        </w:rPr>
        <w:t>.</w:t>
      </w:r>
      <w:r w:rsidRPr="00BC5EB9">
        <w:rPr>
          <w:b/>
          <w:sz w:val="22"/>
          <w:szCs w:val="22"/>
        </w:rPr>
        <w:t xml:space="preserve">, DIČ: </w:t>
      </w:r>
      <w:r w:rsidRPr="00BC5EB9">
        <w:rPr>
          <w:b/>
          <w:sz w:val="22"/>
          <w:szCs w:val="22"/>
          <w:highlight w:val="yellow"/>
        </w:rPr>
        <w:t>………………………….</w:t>
      </w:r>
    </w:p>
    <w:p w14:paraId="46DA0861" w14:textId="77777777" w:rsidR="00E07161" w:rsidRPr="00BC5EB9" w:rsidRDefault="00E07161" w:rsidP="00E07161">
      <w:pPr>
        <w:tabs>
          <w:tab w:val="left" w:pos="1843"/>
          <w:tab w:val="left" w:pos="2552"/>
          <w:tab w:val="left" w:pos="5103"/>
        </w:tabs>
        <w:jc w:val="both"/>
        <w:rPr>
          <w:b/>
          <w:sz w:val="22"/>
          <w:szCs w:val="22"/>
        </w:rPr>
      </w:pPr>
      <w:r w:rsidRPr="00BC5EB9">
        <w:rPr>
          <w:b/>
          <w:sz w:val="22"/>
          <w:szCs w:val="22"/>
        </w:rPr>
        <w:tab/>
        <w:t xml:space="preserve">sídlo </w:t>
      </w:r>
      <w:r w:rsidRPr="00BC5EB9">
        <w:rPr>
          <w:b/>
          <w:sz w:val="22"/>
          <w:szCs w:val="22"/>
          <w:highlight w:val="yellow"/>
        </w:rPr>
        <w:t>…………………………………………………………</w:t>
      </w:r>
    </w:p>
    <w:p w14:paraId="358040E3" w14:textId="77777777" w:rsidR="00E07161" w:rsidRPr="00BC5EB9" w:rsidRDefault="00E07161" w:rsidP="002B3DB4">
      <w:pPr>
        <w:tabs>
          <w:tab w:val="left" w:pos="1843"/>
          <w:tab w:val="left" w:pos="2552"/>
          <w:tab w:val="left" w:pos="5103"/>
        </w:tabs>
        <w:ind w:left="1843"/>
        <w:rPr>
          <w:sz w:val="22"/>
          <w:szCs w:val="22"/>
        </w:rPr>
      </w:pPr>
      <w:r w:rsidRPr="00BC5EB9">
        <w:rPr>
          <w:sz w:val="22"/>
          <w:szCs w:val="22"/>
        </w:rPr>
        <w:t xml:space="preserve">zápis v rejstříku </w:t>
      </w:r>
      <w:r w:rsidRPr="00BC5EB9">
        <w:rPr>
          <w:sz w:val="22"/>
          <w:szCs w:val="22"/>
          <w:highlight w:val="yellow"/>
        </w:rPr>
        <w:t>……………………………………………………………</w:t>
      </w:r>
      <w:proofErr w:type="gramStart"/>
      <w:r w:rsidRPr="00BC5EB9">
        <w:rPr>
          <w:sz w:val="22"/>
          <w:szCs w:val="22"/>
          <w:highlight w:val="yellow"/>
        </w:rPr>
        <w:t>…….</w:t>
      </w:r>
      <w:proofErr w:type="gramEnd"/>
      <w:r w:rsidRPr="00BC5EB9">
        <w:rPr>
          <w:sz w:val="22"/>
          <w:szCs w:val="22"/>
          <w:highlight w:val="yellow"/>
        </w:rPr>
        <w:t>.</w:t>
      </w:r>
    </w:p>
    <w:p w14:paraId="14462187" w14:textId="2DE6E49B" w:rsidR="00E07161" w:rsidRPr="00BC5EB9" w:rsidRDefault="00E07161" w:rsidP="002B3DB4">
      <w:pPr>
        <w:ind w:left="1843"/>
        <w:jc w:val="both"/>
        <w:rPr>
          <w:sz w:val="22"/>
          <w:szCs w:val="22"/>
        </w:rPr>
      </w:pPr>
      <w:r w:rsidRPr="00BC5EB9">
        <w:rPr>
          <w:sz w:val="22"/>
          <w:szCs w:val="22"/>
        </w:rPr>
        <w:t xml:space="preserve">zastoupen </w:t>
      </w:r>
      <w:r w:rsidRPr="00BC5EB9">
        <w:rPr>
          <w:sz w:val="22"/>
          <w:szCs w:val="22"/>
          <w:highlight w:val="yellow"/>
        </w:rPr>
        <w:t>…………………………………………………</w:t>
      </w:r>
    </w:p>
    <w:p w14:paraId="61810272" w14:textId="77777777" w:rsidR="00E07161" w:rsidRPr="00BC5EB9" w:rsidRDefault="00E07161" w:rsidP="00794FAC">
      <w:pPr>
        <w:tabs>
          <w:tab w:val="left" w:pos="1843"/>
          <w:tab w:val="left" w:pos="2552"/>
          <w:tab w:val="left" w:pos="5103"/>
        </w:tabs>
        <w:jc w:val="both"/>
        <w:rPr>
          <w:sz w:val="22"/>
          <w:szCs w:val="22"/>
        </w:rPr>
      </w:pPr>
      <w:r w:rsidRPr="00BC5EB9">
        <w:rPr>
          <w:sz w:val="22"/>
          <w:szCs w:val="22"/>
        </w:rPr>
        <w:tab/>
        <w:t xml:space="preserve">bankovní účet číslo: </w:t>
      </w:r>
      <w:r w:rsidRPr="00BC5EB9">
        <w:rPr>
          <w:sz w:val="22"/>
          <w:szCs w:val="22"/>
          <w:highlight w:val="yellow"/>
        </w:rPr>
        <w:t>……………………….</w:t>
      </w:r>
    </w:p>
    <w:p w14:paraId="2D47B76A" w14:textId="77777777" w:rsidR="00E07161" w:rsidRPr="00BC5EB9" w:rsidRDefault="00E07161" w:rsidP="00E70425">
      <w:pPr>
        <w:tabs>
          <w:tab w:val="left" w:pos="426"/>
          <w:tab w:val="left" w:pos="1843"/>
          <w:tab w:val="left" w:pos="1985"/>
        </w:tabs>
        <w:spacing w:before="80"/>
        <w:jc w:val="both"/>
        <w:rPr>
          <w:sz w:val="22"/>
          <w:szCs w:val="22"/>
        </w:rPr>
      </w:pPr>
      <w:r w:rsidRPr="00BC5EB9">
        <w:rPr>
          <w:b/>
          <w:sz w:val="22"/>
          <w:szCs w:val="22"/>
        </w:rPr>
        <w:tab/>
      </w:r>
      <w:r w:rsidRPr="00BC5EB9">
        <w:rPr>
          <w:sz w:val="22"/>
          <w:szCs w:val="22"/>
        </w:rPr>
        <w:tab/>
        <w:t>- dále jen zhotovitel -</w:t>
      </w:r>
    </w:p>
    <w:p w14:paraId="33543BD8" w14:textId="77777777" w:rsidR="00CE1B04" w:rsidRPr="00BC5EB9" w:rsidRDefault="00CE1B04" w:rsidP="0058730B">
      <w:pPr>
        <w:tabs>
          <w:tab w:val="left" w:pos="567"/>
          <w:tab w:val="left" w:pos="2127"/>
        </w:tabs>
        <w:jc w:val="center"/>
        <w:rPr>
          <w:b/>
          <w:sz w:val="22"/>
          <w:szCs w:val="22"/>
        </w:rPr>
      </w:pPr>
    </w:p>
    <w:p w14:paraId="28FE8C56" w14:textId="77777777" w:rsidR="0058730B" w:rsidRPr="00BC5EB9" w:rsidRDefault="0058730B" w:rsidP="0058730B">
      <w:pPr>
        <w:tabs>
          <w:tab w:val="left" w:pos="567"/>
          <w:tab w:val="left" w:pos="2127"/>
        </w:tabs>
        <w:jc w:val="center"/>
        <w:rPr>
          <w:b/>
          <w:sz w:val="22"/>
          <w:szCs w:val="22"/>
        </w:rPr>
      </w:pPr>
    </w:p>
    <w:p w14:paraId="42DF6AEF" w14:textId="77777777" w:rsidR="0058730B" w:rsidRPr="00BC5EB9" w:rsidRDefault="0058730B" w:rsidP="0058730B">
      <w:pPr>
        <w:tabs>
          <w:tab w:val="left" w:pos="567"/>
          <w:tab w:val="left" w:pos="2127"/>
        </w:tabs>
        <w:jc w:val="center"/>
        <w:rPr>
          <w:b/>
          <w:sz w:val="22"/>
          <w:szCs w:val="22"/>
        </w:rPr>
      </w:pPr>
    </w:p>
    <w:p w14:paraId="4507DA1A" w14:textId="69C79726" w:rsidR="00116BE6" w:rsidRPr="00BC5EB9" w:rsidRDefault="00116BE6" w:rsidP="0058730B">
      <w:pPr>
        <w:tabs>
          <w:tab w:val="left" w:pos="567"/>
          <w:tab w:val="left" w:pos="2127"/>
        </w:tabs>
        <w:jc w:val="center"/>
        <w:rPr>
          <w:b/>
          <w:sz w:val="22"/>
          <w:szCs w:val="22"/>
        </w:rPr>
      </w:pPr>
      <w:r w:rsidRPr="00BC5EB9">
        <w:rPr>
          <w:b/>
          <w:sz w:val="22"/>
          <w:szCs w:val="22"/>
        </w:rPr>
        <w:t>I.</w:t>
      </w:r>
    </w:p>
    <w:p w14:paraId="5946E273" w14:textId="77777777" w:rsidR="00116BE6" w:rsidRPr="00BC5EB9" w:rsidRDefault="00116BE6" w:rsidP="0058730B">
      <w:pPr>
        <w:tabs>
          <w:tab w:val="left" w:pos="567"/>
          <w:tab w:val="left" w:pos="2127"/>
        </w:tabs>
        <w:jc w:val="center"/>
        <w:rPr>
          <w:b/>
          <w:sz w:val="22"/>
          <w:szCs w:val="22"/>
        </w:rPr>
      </w:pPr>
      <w:r w:rsidRPr="00BC5EB9">
        <w:rPr>
          <w:b/>
          <w:sz w:val="22"/>
          <w:szCs w:val="22"/>
        </w:rPr>
        <w:t>Vymezení pojmů</w:t>
      </w:r>
    </w:p>
    <w:p w14:paraId="0F6A28CD" w14:textId="77777777" w:rsidR="00116BE6" w:rsidRPr="00BC5EB9" w:rsidRDefault="00116BE6" w:rsidP="00BC7D89">
      <w:pPr>
        <w:numPr>
          <w:ilvl w:val="0"/>
          <w:numId w:val="2"/>
        </w:numPr>
        <w:tabs>
          <w:tab w:val="left" w:pos="567"/>
          <w:tab w:val="left" w:pos="2127"/>
        </w:tabs>
        <w:spacing w:before="80"/>
        <w:ind w:left="567" w:hanging="567"/>
        <w:jc w:val="both"/>
        <w:rPr>
          <w:sz w:val="22"/>
          <w:szCs w:val="22"/>
        </w:rPr>
      </w:pPr>
      <w:r w:rsidRPr="00BC5EB9">
        <w:rPr>
          <w:sz w:val="22"/>
          <w:szCs w:val="22"/>
        </w:rPr>
        <w:t>Vymezení pojmů:</w:t>
      </w:r>
    </w:p>
    <w:p w14:paraId="76ABFDD6" w14:textId="77777777" w:rsidR="00116BE6" w:rsidRPr="00BC5EB9" w:rsidRDefault="00116BE6" w:rsidP="00BC7D89">
      <w:pPr>
        <w:pStyle w:val="Odstavecseseznamem"/>
        <w:numPr>
          <w:ilvl w:val="0"/>
          <w:numId w:val="23"/>
        </w:numPr>
        <w:tabs>
          <w:tab w:val="left" w:pos="851"/>
          <w:tab w:val="left" w:pos="2127"/>
        </w:tabs>
        <w:ind w:left="851" w:hanging="284"/>
        <w:contextualSpacing w:val="0"/>
        <w:rPr>
          <w:sz w:val="22"/>
          <w:szCs w:val="22"/>
        </w:rPr>
      </w:pPr>
      <w:r w:rsidRPr="00BC5EB9">
        <w:rPr>
          <w:sz w:val="22"/>
          <w:szCs w:val="22"/>
        </w:rPr>
        <w:t>objednatelem je zadavatel po uzavření smlouvy na plnění veřejné zakázky nebo zakázky.</w:t>
      </w:r>
    </w:p>
    <w:p w14:paraId="3F35F1E1"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zhotovitelem je dodavatel po uzavření smlouvy na plnění veřejné zakázky nebo zakázky.</w:t>
      </w:r>
    </w:p>
    <w:p w14:paraId="138D1763"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podzhotovitelem je poddodavatel po uzavření smlouvy na plnění veřejné zakázky nebo zakázky.</w:t>
      </w:r>
    </w:p>
    <w:p w14:paraId="26C6F1DB"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příslušnou dokumentací je dokumentace zpracovaná v rozsahu stanoveném jiným právním předpisem (vyhláškou č. 169/2016 Sb.).</w:t>
      </w:r>
    </w:p>
    <w:p w14:paraId="39391D93"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 xml:space="preserve">položkovým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5F306106"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 xml:space="preserve">zadávacím řízením je zadávací řízení o zadání veřejné zakázky, na </w:t>
      </w:r>
      <w:proofErr w:type="gramStart"/>
      <w:r w:rsidRPr="00BC5EB9">
        <w:rPr>
          <w:sz w:val="22"/>
          <w:szCs w:val="22"/>
        </w:rPr>
        <w:t>základě</w:t>
      </w:r>
      <w:proofErr w:type="gramEnd"/>
      <w:r w:rsidRPr="00BC5EB9">
        <w:rPr>
          <w:sz w:val="22"/>
          <w:szCs w:val="22"/>
        </w:rPr>
        <w:t xml:space="preserve"> kterého byla uzavřena tato smlouva o dílo.</w:t>
      </w:r>
    </w:p>
    <w:p w14:paraId="16BF540B" w14:textId="77777777" w:rsidR="00116BE6" w:rsidRPr="00BC5EB9" w:rsidRDefault="00116BE6">
      <w:pPr>
        <w:tabs>
          <w:tab w:val="left" w:pos="567"/>
          <w:tab w:val="left" w:pos="2127"/>
        </w:tabs>
        <w:jc w:val="center"/>
        <w:rPr>
          <w:b/>
          <w:sz w:val="22"/>
          <w:szCs w:val="22"/>
        </w:rPr>
      </w:pPr>
    </w:p>
    <w:p w14:paraId="41889B3F" w14:textId="04D5C08D" w:rsidR="005A7000" w:rsidRPr="00BC5EB9" w:rsidRDefault="00215A0A">
      <w:pPr>
        <w:tabs>
          <w:tab w:val="left" w:pos="567"/>
          <w:tab w:val="left" w:pos="2127"/>
        </w:tabs>
        <w:jc w:val="center"/>
        <w:rPr>
          <w:b/>
          <w:sz w:val="22"/>
          <w:szCs w:val="22"/>
        </w:rPr>
      </w:pPr>
      <w:r w:rsidRPr="00BC5EB9">
        <w:rPr>
          <w:b/>
          <w:sz w:val="22"/>
          <w:szCs w:val="22"/>
        </w:rPr>
        <w:t>II</w:t>
      </w:r>
      <w:r w:rsidR="008768B7" w:rsidRPr="00BC5EB9">
        <w:rPr>
          <w:b/>
          <w:sz w:val="22"/>
          <w:szCs w:val="22"/>
        </w:rPr>
        <w:t>.</w:t>
      </w:r>
    </w:p>
    <w:p w14:paraId="30B88832" w14:textId="77777777" w:rsidR="00E54CEF" w:rsidRPr="00BC5EB9" w:rsidRDefault="00E54CEF" w:rsidP="0058730B">
      <w:pPr>
        <w:tabs>
          <w:tab w:val="left" w:pos="567"/>
          <w:tab w:val="left" w:pos="2127"/>
        </w:tabs>
        <w:jc w:val="center"/>
        <w:rPr>
          <w:b/>
          <w:sz w:val="22"/>
          <w:szCs w:val="22"/>
        </w:rPr>
      </w:pPr>
      <w:r w:rsidRPr="00BC5EB9">
        <w:rPr>
          <w:b/>
          <w:sz w:val="22"/>
          <w:szCs w:val="22"/>
        </w:rPr>
        <w:t>Předmět smlouvy</w:t>
      </w:r>
    </w:p>
    <w:p w14:paraId="324DA481" w14:textId="38DCEEF9" w:rsidR="00E54CEF" w:rsidRPr="00F33646"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Zhotovitel se zavazuje provést na svůj náklad a nebezpečí pro objednatele dílo </w:t>
      </w:r>
      <w:r w:rsidR="00143BDC" w:rsidRPr="00F33646">
        <w:rPr>
          <w:b/>
          <w:sz w:val="22"/>
          <w:szCs w:val="22"/>
        </w:rPr>
        <w:t>„</w:t>
      </w:r>
      <w:r w:rsidR="002F0809" w:rsidRPr="00F33646">
        <w:rPr>
          <w:b/>
          <w:sz w:val="22"/>
          <w:szCs w:val="22"/>
        </w:rPr>
        <w:t xml:space="preserve">Modernizace učeben ZŠ Zámecká, </w:t>
      </w:r>
      <w:proofErr w:type="gramStart"/>
      <w:r w:rsidR="002F0809" w:rsidRPr="00F33646">
        <w:rPr>
          <w:b/>
          <w:sz w:val="22"/>
          <w:szCs w:val="22"/>
        </w:rPr>
        <w:t>Litomyšl</w:t>
      </w:r>
      <w:r w:rsidR="008641EA" w:rsidRPr="00F33646">
        <w:rPr>
          <w:b/>
          <w:sz w:val="22"/>
          <w:szCs w:val="22"/>
        </w:rPr>
        <w:t xml:space="preserve"> - </w:t>
      </w:r>
      <w:r w:rsidR="005B2A75">
        <w:rPr>
          <w:b/>
          <w:sz w:val="22"/>
          <w:szCs w:val="22"/>
        </w:rPr>
        <w:t>konektivita</w:t>
      </w:r>
      <w:proofErr w:type="gramEnd"/>
      <w:r w:rsidR="005E1433" w:rsidRPr="00F33646">
        <w:rPr>
          <w:b/>
          <w:sz w:val="22"/>
          <w:szCs w:val="22"/>
        </w:rPr>
        <w:t>“</w:t>
      </w:r>
      <w:r w:rsidRPr="00F33646">
        <w:rPr>
          <w:b/>
          <w:sz w:val="22"/>
          <w:szCs w:val="22"/>
        </w:rPr>
        <w:t xml:space="preserve"> </w:t>
      </w:r>
      <w:r w:rsidR="00310008" w:rsidRPr="00310008">
        <w:rPr>
          <w:sz w:val="22"/>
          <w:szCs w:val="22"/>
        </w:rPr>
        <w:t>dodat kupujícímu novou, nepoužitou, nerepasovanou techniku, a převést na kupujícího vlastnické právo k předmětu smlouvy, a to v souladu a za podmínek sjednaných v této smlouvě</w:t>
      </w:r>
      <w:r w:rsidR="00310008">
        <w:rPr>
          <w:sz w:val="22"/>
          <w:szCs w:val="22"/>
        </w:rPr>
        <w:t xml:space="preserve"> </w:t>
      </w:r>
      <w:r w:rsidRPr="00310008">
        <w:rPr>
          <w:sz w:val="22"/>
          <w:szCs w:val="22"/>
        </w:rPr>
        <w:t>a</w:t>
      </w:r>
      <w:r w:rsidRPr="00F33646">
        <w:rPr>
          <w:sz w:val="22"/>
          <w:szCs w:val="22"/>
        </w:rPr>
        <w:t xml:space="preserve"> objednatel se zavazuje dílo převzít a zaplatit cenu.</w:t>
      </w:r>
    </w:p>
    <w:p w14:paraId="67ACC77F" w14:textId="77777777" w:rsidR="009A5054" w:rsidRPr="00F33646" w:rsidRDefault="00E54CEF" w:rsidP="00BC7D89">
      <w:pPr>
        <w:numPr>
          <w:ilvl w:val="0"/>
          <w:numId w:val="22"/>
        </w:numPr>
        <w:tabs>
          <w:tab w:val="left" w:pos="567"/>
          <w:tab w:val="left" w:pos="2127"/>
        </w:tabs>
        <w:spacing w:before="80"/>
        <w:ind w:left="567" w:hanging="567"/>
        <w:jc w:val="both"/>
        <w:rPr>
          <w:sz w:val="22"/>
          <w:szCs w:val="22"/>
        </w:rPr>
      </w:pPr>
      <w:r w:rsidRPr="00F33646">
        <w:rPr>
          <w:sz w:val="22"/>
          <w:szCs w:val="22"/>
        </w:rPr>
        <w:t>Dílo spočívá v provedení stavby v rozsahu stanoveném</w:t>
      </w:r>
      <w:r w:rsidR="009A5054" w:rsidRPr="00F33646">
        <w:rPr>
          <w:sz w:val="22"/>
          <w:szCs w:val="22"/>
        </w:rPr>
        <w:t>:</w:t>
      </w:r>
    </w:p>
    <w:p w14:paraId="7011CF12" w14:textId="6FDA612C" w:rsidR="00536E2C" w:rsidRPr="00F33646" w:rsidRDefault="00536E2C" w:rsidP="00536E2C">
      <w:pPr>
        <w:tabs>
          <w:tab w:val="left" w:pos="851"/>
          <w:tab w:val="left" w:pos="2127"/>
          <w:tab w:val="left" w:pos="5670"/>
        </w:tabs>
        <w:ind w:left="851" w:hanging="284"/>
        <w:jc w:val="both"/>
        <w:rPr>
          <w:sz w:val="22"/>
          <w:szCs w:val="22"/>
        </w:rPr>
      </w:pPr>
      <w:r w:rsidRPr="00F33646">
        <w:rPr>
          <w:sz w:val="22"/>
          <w:szCs w:val="22"/>
        </w:rPr>
        <w:t>-</w:t>
      </w:r>
      <w:r w:rsidRPr="00F33646">
        <w:rPr>
          <w:sz w:val="22"/>
          <w:szCs w:val="22"/>
        </w:rPr>
        <w:tab/>
        <w:t>cenovou nabídkou zhotovitele, která byla předložena v rámci zadávacího řízení</w:t>
      </w:r>
      <w:r w:rsidRPr="00F33646">
        <w:rPr>
          <w:snapToGrid w:val="0"/>
          <w:sz w:val="22"/>
          <w:szCs w:val="22"/>
        </w:rPr>
        <w:t xml:space="preserve"> pod názvem „</w:t>
      </w:r>
      <w:r w:rsidR="00544F43" w:rsidRPr="00F33646">
        <w:rPr>
          <w:snapToGrid w:val="0"/>
          <w:sz w:val="22"/>
          <w:szCs w:val="22"/>
        </w:rPr>
        <w:t xml:space="preserve">Modernizace učeben ZŠ Zámecká, </w:t>
      </w:r>
      <w:proofErr w:type="gramStart"/>
      <w:r w:rsidR="00544F43" w:rsidRPr="00F33646">
        <w:rPr>
          <w:snapToGrid w:val="0"/>
          <w:sz w:val="22"/>
          <w:szCs w:val="22"/>
        </w:rPr>
        <w:t>Litomyš</w:t>
      </w:r>
      <w:r w:rsidR="008641EA" w:rsidRPr="00F33646">
        <w:rPr>
          <w:snapToGrid w:val="0"/>
          <w:sz w:val="22"/>
          <w:szCs w:val="22"/>
        </w:rPr>
        <w:t xml:space="preserve">l - </w:t>
      </w:r>
      <w:r w:rsidR="005B2A75">
        <w:rPr>
          <w:snapToGrid w:val="0"/>
          <w:sz w:val="22"/>
          <w:szCs w:val="22"/>
        </w:rPr>
        <w:t>konektivita</w:t>
      </w:r>
      <w:proofErr w:type="gramEnd"/>
      <w:r w:rsidRPr="00F33646">
        <w:rPr>
          <w:snapToGrid w:val="0"/>
          <w:sz w:val="22"/>
          <w:szCs w:val="22"/>
        </w:rPr>
        <w:t>“</w:t>
      </w:r>
      <w:r w:rsidRPr="00F33646">
        <w:rPr>
          <w:sz w:val="22"/>
          <w:szCs w:val="22"/>
        </w:rPr>
        <w:t xml:space="preserve"> (dále jen „Cenová nabídka“); Cenová nabídka je přílohou č. </w:t>
      </w:r>
      <w:r w:rsidR="00544F43" w:rsidRPr="00F33646">
        <w:rPr>
          <w:sz w:val="22"/>
          <w:szCs w:val="22"/>
        </w:rPr>
        <w:t>1</w:t>
      </w:r>
      <w:r w:rsidRPr="00F33646">
        <w:rPr>
          <w:sz w:val="22"/>
          <w:szCs w:val="22"/>
        </w:rPr>
        <w:t xml:space="preserve"> této smlouvy a její nedílnou součástí; Cenová nabídka je položkovým rozpočtem ve smyslu bodu 1.1.;</w:t>
      </w:r>
    </w:p>
    <w:p w14:paraId="4A95134F" w14:textId="585E7E6B" w:rsidR="00617DEC" w:rsidRPr="00F33646" w:rsidRDefault="006838F6" w:rsidP="005B2A75">
      <w:pPr>
        <w:tabs>
          <w:tab w:val="left" w:pos="851"/>
          <w:tab w:val="left" w:pos="2127"/>
          <w:tab w:val="left" w:pos="5670"/>
        </w:tabs>
        <w:ind w:left="851" w:hanging="284"/>
        <w:jc w:val="both"/>
        <w:rPr>
          <w:sz w:val="22"/>
          <w:szCs w:val="22"/>
        </w:rPr>
      </w:pPr>
      <w:r w:rsidRPr="00F33646">
        <w:rPr>
          <w:sz w:val="22"/>
          <w:szCs w:val="22"/>
        </w:rPr>
        <w:t xml:space="preserve">- </w:t>
      </w:r>
      <w:r w:rsidRPr="00F33646">
        <w:rPr>
          <w:sz w:val="22"/>
          <w:szCs w:val="22"/>
        </w:rPr>
        <w:tab/>
        <w:t>projektovou dokumentací pro provádění stavby pod názvem „</w:t>
      </w:r>
      <w:r w:rsidR="00544F43" w:rsidRPr="00F33646">
        <w:rPr>
          <w:sz w:val="22"/>
          <w:szCs w:val="22"/>
        </w:rPr>
        <w:t>Modernizace učeben ZŠ Zámecká, Litomyšl</w:t>
      </w:r>
      <w:r w:rsidRPr="00F33646">
        <w:rPr>
          <w:sz w:val="22"/>
          <w:szCs w:val="22"/>
        </w:rPr>
        <w:t xml:space="preserve">“ zpracovanou </w:t>
      </w:r>
      <w:r w:rsidR="00BB3A8E" w:rsidRPr="00F33646">
        <w:rPr>
          <w:sz w:val="22"/>
          <w:szCs w:val="22"/>
        </w:rPr>
        <w:t>TAYLORTEAM s.r.o.</w:t>
      </w:r>
      <w:r w:rsidR="00FB1A06" w:rsidRPr="00F33646">
        <w:rPr>
          <w:sz w:val="22"/>
          <w:szCs w:val="22"/>
        </w:rPr>
        <w:t>, Na Vyhlídce 328, 747 61 Raduň, v květnu 2022</w:t>
      </w:r>
      <w:r w:rsidR="005B2A75">
        <w:rPr>
          <w:sz w:val="22"/>
          <w:szCs w:val="22"/>
        </w:rPr>
        <w:t>,</w:t>
      </w:r>
      <w:r w:rsidRPr="00F33646">
        <w:rPr>
          <w:sz w:val="22"/>
          <w:szCs w:val="22"/>
        </w:rPr>
        <w:t xml:space="preserve"> </w:t>
      </w:r>
      <w:r w:rsidR="005B2A75">
        <w:rPr>
          <w:sz w:val="22"/>
          <w:szCs w:val="22"/>
        </w:rPr>
        <w:t xml:space="preserve">projektovou dokumentací </w:t>
      </w:r>
      <w:bookmarkStart w:id="0" w:name="_Hlk148590147"/>
      <w:r w:rsidR="005B2A75">
        <w:rPr>
          <w:sz w:val="22"/>
          <w:szCs w:val="22"/>
        </w:rPr>
        <w:t>„</w:t>
      </w:r>
      <w:r w:rsidR="005B2A75" w:rsidRPr="005B2A75">
        <w:rPr>
          <w:sz w:val="22"/>
          <w:szCs w:val="22"/>
        </w:rPr>
        <w:t xml:space="preserve">Konektivita školy k veřejnému internetu </w:t>
      </w:r>
      <w:bookmarkEnd w:id="0"/>
      <w:r w:rsidR="005B2A75" w:rsidRPr="005B2A75">
        <w:rPr>
          <w:sz w:val="22"/>
          <w:szCs w:val="22"/>
        </w:rPr>
        <w:t>(WAN)</w:t>
      </w:r>
      <w:r w:rsidR="005B2A75">
        <w:rPr>
          <w:sz w:val="22"/>
          <w:szCs w:val="22"/>
        </w:rPr>
        <w:t xml:space="preserve">“ </w:t>
      </w:r>
      <w:r w:rsidR="005B2A75">
        <w:rPr>
          <w:sz w:val="22"/>
          <w:szCs w:val="22"/>
        </w:rPr>
        <w:t xml:space="preserve">zpracovanou firmou </w:t>
      </w:r>
      <w:r w:rsidR="005B2A75" w:rsidRPr="005B2A75">
        <w:rPr>
          <w:sz w:val="22"/>
          <w:szCs w:val="22"/>
        </w:rPr>
        <w:t xml:space="preserve">MAJT s.r.o. IČO 26935040, se sídlem Palackého nám. 188, 572 01 Polička </w:t>
      </w:r>
      <w:r w:rsidRPr="00F33646">
        <w:rPr>
          <w:sz w:val="22"/>
          <w:szCs w:val="22"/>
        </w:rPr>
        <w:t xml:space="preserve">(dále jen „Projektová dokumentace“); Projektová dokumentace je přílohou č. </w:t>
      </w:r>
      <w:r w:rsidR="00105BB9" w:rsidRPr="00F33646">
        <w:rPr>
          <w:sz w:val="22"/>
          <w:szCs w:val="22"/>
        </w:rPr>
        <w:t>2</w:t>
      </w:r>
      <w:r w:rsidR="00543AA8" w:rsidRPr="00F33646">
        <w:rPr>
          <w:sz w:val="22"/>
          <w:szCs w:val="22"/>
        </w:rPr>
        <w:t xml:space="preserve"> </w:t>
      </w:r>
      <w:r w:rsidRPr="00F33646">
        <w:rPr>
          <w:sz w:val="22"/>
          <w:szCs w:val="22"/>
        </w:rPr>
        <w:t>této smlouvy a její nedílnou součástí;</w:t>
      </w:r>
      <w:r w:rsidR="00617DEC" w:rsidRPr="00F33646">
        <w:rPr>
          <w:sz w:val="22"/>
          <w:szCs w:val="22"/>
        </w:rPr>
        <w:t xml:space="preserve"> Projektová dokumentace je příslušnou dokumentací ve smyslu bodu 1.1.;</w:t>
      </w:r>
    </w:p>
    <w:p w14:paraId="461990D0" w14:textId="7504D24E" w:rsidR="00105BB9" w:rsidRPr="00BC5EB9" w:rsidRDefault="00105BB9" w:rsidP="00617DEC">
      <w:pPr>
        <w:tabs>
          <w:tab w:val="left" w:pos="851"/>
          <w:tab w:val="left" w:pos="2127"/>
          <w:tab w:val="left" w:pos="5670"/>
        </w:tabs>
        <w:ind w:left="851" w:hanging="284"/>
        <w:jc w:val="both"/>
        <w:rPr>
          <w:color w:val="0070C0"/>
          <w:sz w:val="22"/>
          <w:szCs w:val="22"/>
        </w:rPr>
      </w:pPr>
      <w:r w:rsidRPr="00F33646">
        <w:rPr>
          <w:color w:val="0070C0"/>
          <w:sz w:val="22"/>
          <w:szCs w:val="22"/>
        </w:rPr>
        <w:lastRenderedPageBreak/>
        <w:tab/>
      </w:r>
      <w:r w:rsidRPr="00F33646">
        <w:rPr>
          <w:sz w:val="22"/>
          <w:szCs w:val="22"/>
        </w:rPr>
        <w:t xml:space="preserve">V Projektové dokumentaci je </w:t>
      </w:r>
      <w:r w:rsidR="00C16022" w:rsidRPr="00F33646">
        <w:rPr>
          <w:sz w:val="22"/>
          <w:szCs w:val="22"/>
        </w:rPr>
        <w:t>obsažen i stavební</w:t>
      </w:r>
      <w:r w:rsidRPr="00F33646">
        <w:rPr>
          <w:sz w:val="22"/>
          <w:szCs w:val="22"/>
        </w:rPr>
        <w:t xml:space="preserve"> </w:t>
      </w:r>
      <w:r w:rsidR="00C2583F" w:rsidRPr="00F33646">
        <w:rPr>
          <w:sz w:val="22"/>
          <w:szCs w:val="22"/>
        </w:rPr>
        <w:t>objekt</w:t>
      </w:r>
      <w:r w:rsidR="00C2583F" w:rsidRPr="00F33646">
        <w:rPr>
          <w:i/>
          <w:iCs/>
          <w:sz w:val="22"/>
          <w:szCs w:val="22"/>
        </w:rPr>
        <w:t xml:space="preserve"> </w:t>
      </w:r>
      <w:r w:rsidR="00C2583F" w:rsidRPr="00F33646">
        <w:rPr>
          <w:sz w:val="22"/>
          <w:szCs w:val="22"/>
        </w:rPr>
        <w:t xml:space="preserve">SO-02, </w:t>
      </w:r>
      <w:r w:rsidRPr="00F33646">
        <w:rPr>
          <w:sz w:val="22"/>
          <w:szCs w:val="22"/>
        </w:rPr>
        <w:t>který je předmětem plnění jiné veřejné zakázky</w:t>
      </w:r>
      <w:r w:rsidR="002C7C82" w:rsidRPr="00F33646">
        <w:rPr>
          <w:sz w:val="22"/>
          <w:szCs w:val="22"/>
        </w:rPr>
        <w:t>; dodavatel S0-02</w:t>
      </w:r>
      <w:r w:rsidR="00C16022" w:rsidRPr="00F33646">
        <w:rPr>
          <w:sz w:val="22"/>
          <w:szCs w:val="22"/>
        </w:rPr>
        <w:t xml:space="preserve"> (vybavení)</w:t>
      </w:r>
      <w:r w:rsidR="002C7C82" w:rsidRPr="00F33646">
        <w:rPr>
          <w:sz w:val="22"/>
          <w:szCs w:val="22"/>
        </w:rPr>
        <w:t xml:space="preserve"> bude, resp. byl vybrán v samostatném zadávacím řízení.</w:t>
      </w:r>
    </w:p>
    <w:p w14:paraId="1219B619" w14:textId="142B54D9" w:rsidR="0069543A" w:rsidRPr="00BC5EB9" w:rsidRDefault="00940E2A" w:rsidP="000E4FF2">
      <w:pPr>
        <w:tabs>
          <w:tab w:val="left" w:pos="851"/>
          <w:tab w:val="left" w:pos="2127"/>
        </w:tabs>
        <w:ind w:left="851" w:hanging="284"/>
        <w:jc w:val="both"/>
        <w:rPr>
          <w:sz w:val="22"/>
          <w:szCs w:val="22"/>
        </w:rPr>
      </w:pPr>
      <w:r w:rsidRPr="00BC5EB9">
        <w:rPr>
          <w:sz w:val="22"/>
          <w:szCs w:val="22"/>
        </w:rPr>
        <w:t xml:space="preserve">- </w:t>
      </w:r>
      <w:r w:rsidRPr="00BC5EB9">
        <w:rPr>
          <w:sz w:val="22"/>
          <w:szCs w:val="22"/>
        </w:rPr>
        <w:tab/>
        <w:t>zadávací dokumentací zadávacího řízení (dále jen „Zadávací dokumentace“).</w:t>
      </w:r>
      <w:r w:rsidR="000E4FF2" w:rsidRPr="00BC5EB9">
        <w:rPr>
          <w:sz w:val="22"/>
          <w:szCs w:val="22"/>
        </w:rPr>
        <w:t xml:space="preserve"> </w:t>
      </w:r>
    </w:p>
    <w:p w14:paraId="750609FB" w14:textId="0379A613" w:rsidR="004D28B2"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Dílo má být </w:t>
      </w:r>
      <w:r w:rsidR="002569ED" w:rsidRPr="00BC5EB9">
        <w:rPr>
          <w:sz w:val="22"/>
          <w:szCs w:val="22"/>
        </w:rPr>
        <w:t>spolu</w:t>
      </w:r>
      <w:r w:rsidRPr="00BC5EB9">
        <w:rPr>
          <w:sz w:val="22"/>
          <w:szCs w:val="22"/>
        </w:rPr>
        <w:t>financováno z</w:t>
      </w:r>
      <w:r w:rsidR="00142943" w:rsidRPr="00BC5EB9">
        <w:rPr>
          <w:sz w:val="22"/>
          <w:szCs w:val="22"/>
        </w:rPr>
        <w:t> IROP a ze státního rozpočtu ČR</w:t>
      </w:r>
      <w:r w:rsidR="000E4FF2" w:rsidRPr="00BC5EB9">
        <w:rPr>
          <w:sz w:val="22"/>
          <w:szCs w:val="22"/>
        </w:rPr>
        <w:t>, a to v</w:t>
      </w:r>
      <w:r w:rsidR="00D11C90" w:rsidRPr="00BC5EB9">
        <w:rPr>
          <w:sz w:val="22"/>
          <w:szCs w:val="22"/>
        </w:rPr>
        <w:t> </w:t>
      </w:r>
      <w:r w:rsidR="000E4FF2" w:rsidRPr="00BC5EB9">
        <w:rPr>
          <w:sz w:val="22"/>
          <w:szCs w:val="22"/>
        </w:rPr>
        <w:t>rámci</w:t>
      </w:r>
      <w:r w:rsidR="00D11C90" w:rsidRPr="00BC5EB9">
        <w:rPr>
          <w:sz w:val="22"/>
          <w:szCs w:val="22"/>
        </w:rPr>
        <w:t xml:space="preserve"> </w:t>
      </w:r>
      <w:r w:rsidR="000E4FF2" w:rsidRPr="00BC5EB9">
        <w:rPr>
          <w:sz w:val="22"/>
          <w:szCs w:val="22"/>
        </w:rPr>
        <w:t xml:space="preserve">projektu </w:t>
      </w:r>
      <w:r w:rsidR="00787FC5" w:rsidRPr="00BC5EB9">
        <w:rPr>
          <w:sz w:val="22"/>
          <w:szCs w:val="22"/>
        </w:rPr>
        <w:t xml:space="preserve">realizovaného </w:t>
      </w:r>
      <w:r w:rsidR="000E4FF2" w:rsidRPr="00BC5EB9">
        <w:rPr>
          <w:sz w:val="22"/>
          <w:szCs w:val="22"/>
        </w:rPr>
        <w:t>pod názvem</w:t>
      </w:r>
      <w:r w:rsidR="004D28B2" w:rsidRPr="00BC5EB9">
        <w:rPr>
          <w:sz w:val="22"/>
          <w:szCs w:val="22"/>
        </w:rPr>
        <w:t xml:space="preserve"> </w:t>
      </w:r>
      <w:bookmarkStart w:id="1" w:name="_Hlk145591236"/>
      <w:r w:rsidR="004D28B2" w:rsidRPr="00BC5EB9">
        <w:rPr>
          <w:sz w:val="22"/>
          <w:szCs w:val="22"/>
        </w:rPr>
        <w:t>„</w:t>
      </w:r>
      <w:r w:rsidR="003B37E6" w:rsidRPr="00BC5EB9">
        <w:rPr>
          <w:sz w:val="22"/>
          <w:szCs w:val="22"/>
        </w:rPr>
        <w:t>Modernizace učeben ZŠ Zámecká, Litomyšl</w:t>
      </w:r>
      <w:r w:rsidR="004D28B2" w:rsidRPr="00BC5EB9">
        <w:rPr>
          <w:sz w:val="22"/>
          <w:szCs w:val="22"/>
        </w:rPr>
        <w:t>“</w:t>
      </w:r>
      <w:r w:rsidR="002B3DB4" w:rsidRPr="00BC5EB9">
        <w:rPr>
          <w:sz w:val="22"/>
          <w:szCs w:val="22"/>
        </w:rPr>
        <w:t>, registrač</w:t>
      </w:r>
      <w:r w:rsidR="00505480" w:rsidRPr="00BC5EB9">
        <w:rPr>
          <w:sz w:val="22"/>
          <w:szCs w:val="22"/>
        </w:rPr>
        <w:t>ní číslo projektu</w:t>
      </w:r>
      <w:r w:rsidR="004D28B2" w:rsidRPr="00BC5EB9">
        <w:rPr>
          <w:sz w:val="22"/>
          <w:szCs w:val="22"/>
        </w:rPr>
        <w:t xml:space="preserve"> CZ.06.</w:t>
      </w:r>
      <w:r w:rsidR="003B37E6" w:rsidRPr="00BC5EB9">
        <w:rPr>
          <w:sz w:val="22"/>
          <w:szCs w:val="22"/>
        </w:rPr>
        <w:t>04.01</w:t>
      </w:r>
      <w:r w:rsidR="004D28B2" w:rsidRPr="00BC5EB9">
        <w:rPr>
          <w:sz w:val="22"/>
          <w:szCs w:val="22"/>
        </w:rPr>
        <w:t>/00/</w:t>
      </w:r>
      <w:r w:rsidR="003B37E6" w:rsidRPr="00BC5EB9">
        <w:rPr>
          <w:sz w:val="22"/>
          <w:szCs w:val="22"/>
        </w:rPr>
        <w:t>22</w:t>
      </w:r>
      <w:r w:rsidR="004D28B2" w:rsidRPr="00BC5EB9">
        <w:rPr>
          <w:sz w:val="22"/>
          <w:szCs w:val="22"/>
        </w:rPr>
        <w:t>_</w:t>
      </w:r>
      <w:r w:rsidR="003B37E6" w:rsidRPr="00BC5EB9">
        <w:rPr>
          <w:sz w:val="22"/>
          <w:szCs w:val="22"/>
        </w:rPr>
        <w:t>111</w:t>
      </w:r>
      <w:r w:rsidR="004D28B2" w:rsidRPr="00BC5EB9">
        <w:rPr>
          <w:sz w:val="22"/>
          <w:szCs w:val="22"/>
        </w:rPr>
        <w:t>/</w:t>
      </w:r>
      <w:r w:rsidR="003B37E6" w:rsidRPr="00BC5EB9">
        <w:rPr>
          <w:sz w:val="22"/>
          <w:szCs w:val="22"/>
        </w:rPr>
        <w:t>0001702</w:t>
      </w:r>
      <w:r w:rsidR="004D28B2" w:rsidRPr="00BC5EB9">
        <w:rPr>
          <w:sz w:val="22"/>
          <w:szCs w:val="22"/>
        </w:rPr>
        <w:t>.</w:t>
      </w:r>
      <w:bookmarkEnd w:id="1"/>
    </w:p>
    <w:p w14:paraId="5B311FA8" w14:textId="03B9E5FD"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Povinnost zhotovitele provést dílo dle této smlouvy zahrnuje zejména:</w:t>
      </w:r>
    </w:p>
    <w:p w14:paraId="069855DD" w14:textId="322FCF46" w:rsidR="00E54CEF"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provedení veškerých prací</w:t>
      </w:r>
      <w:r w:rsidR="00111582" w:rsidRPr="00BC5EB9">
        <w:rPr>
          <w:bCs/>
          <w:sz w:val="22"/>
          <w:szCs w:val="22"/>
        </w:rPr>
        <w:t>,</w:t>
      </w:r>
      <w:r w:rsidRPr="00BC5EB9">
        <w:rPr>
          <w:bCs/>
          <w:sz w:val="22"/>
          <w:szCs w:val="22"/>
        </w:rPr>
        <w:t xml:space="preserve"> dodávek</w:t>
      </w:r>
      <w:r w:rsidR="00111582" w:rsidRPr="00BC5EB9">
        <w:rPr>
          <w:bCs/>
          <w:sz w:val="22"/>
          <w:szCs w:val="22"/>
        </w:rPr>
        <w:t xml:space="preserve"> a služeb</w:t>
      </w:r>
      <w:r w:rsidRPr="00BC5EB9">
        <w:rPr>
          <w:bCs/>
          <w:sz w:val="22"/>
          <w:szCs w:val="22"/>
        </w:rPr>
        <w:t xml:space="preserve"> uvedených v přílohách č. 1 a č. 2</w:t>
      </w:r>
      <w:r w:rsidR="00021137" w:rsidRPr="00BC5EB9">
        <w:rPr>
          <w:bCs/>
          <w:sz w:val="22"/>
          <w:szCs w:val="22"/>
        </w:rPr>
        <w:t xml:space="preserve"> </w:t>
      </w:r>
      <w:r w:rsidR="008260DF" w:rsidRPr="008260DF">
        <w:rPr>
          <w:bCs/>
          <w:sz w:val="22"/>
          <w:szCs w:val="22"/>
        </w:rPr>
        <w:t>spočívající v rekonstrukci datových sítí LAN a WIFI, tedy vytvoření nových datových rozvodů pro WIFI, nových datových rozvodů LAN, dodávku nových racků a propojení nových a stávajících racků včetně montáže</w:t>
      </w:r>
      <w:r w:rsidR="00021137" w:rsidRPr="00BC5EB9">
        <w:rPr>
          <w:bCs/>
          <w:sz w:val="22"/>
          <w:szCs w:val="22"/>
        </w:rPr>
        <w:t>,</w:t>
      </w:r>
    </w:p>
    <w:p w14:paraId="53E1A482" w14:textId="4FC8DF37" w:rsidR="003E3E0D" w:rsidRPr="003E3E0D" w:rsidRDefault="003E3E0D" w:rsidP="003E3E0D">
      <w:pPr>
        <w:pStyle w:val="Odstavecseseznamem"/>
        <w:numPr>
          <w:ilvl w:val="0"/>
          <w:numId w:val="8"/>
        </w:numPr>
        <w:jc w:val="both"/>
        <w:rPr>
          <w:bCs/>
          <w:sz w:val="22"/>
          <w:szCs w:val="22"/>
        </w:rPr>
      </w:pPr>
      <w:r>
        <w:rPr>
          <w:bCs/>
          <w:sz w:val="22"/>
          <w:szCs w:val="22"/>
        </w:rPr>
        <w:t>dodat nové zařízení</w:t>
      </w:r>
      <w:r w:rsidRPr="003E3E0D">
        <w:rPr>
          <w:bCs/>
          <w:sz w:val="22"/>
          <w:szCs w:val="22"/>
        </w:rPr>
        <w:t xml:space="preserve"> vč. příslušenství, a</w:t>
      </w:r>
      <w:r>
        <w:rPr>
          <w:bCs/>
          <w:sz w:val="22"/>
          <w:szCs w:val="22"/>
        </w:rPr>
        <w:t xml:space="preserve"> to</w:t>
      </w:r>
      <w:r w:rsidRPr="003E3E0D">
        <w:rPr>
          <w:bCs/>
          <w:sz w:val="22"/>
          <w:szCs w:val="22"/>
        </w:rPr>
        <w:t xml:space="preserve"> v souladu se všemi platnými právními předpisy České republiky a Evropské unie (zejména bezpečnostními, technickými, kvalitativními a zdravotními) a českými technickými normami (ČSN), které se vztahují ke zboží, a to jak závaznými, tak doporučenými. Zhotovitel odpovídá za to, že zboží je vyrobeno z nejlepších materiálů, v prvotřídní kvalitě,</w:t>
      </w:r>
    </w:p>
    <w:p w14:paraId="70C6C8B5" w14:textId="772E7D12" w:rsidR="008260DF" w:rsidRDefault="008260DF" w:rsidP="00BC7D89">
      <w:pPr>
        <w:pStyle w:val="Zkladntextodsazen3"/>
        <w:numPr>
          <w:ilvl w:val="0"/>
          <w:numId w:val="8"/>
        </w:numPr>
        <w:tabs>
          <w:tab w:val="left" w:pos="851"/>
        </w:tabs>
        <w:ind w:left="850" w:hanging="283"/>
        <w:jc w:val="both"/>
        <w:rPr>
          <w:bCs/>
          <w:sz w:val="22"/>
          <w:szCs w:val="22"/>
        </w:rPr>
      </w:pPr>
      <w:r w:rsidRPr="008260DF">
        <w:rPr>
          <w:bCs/>
          <w:sz w:val="22"/>
          <w:szCs w:val="22"/>
        </w:rPr>
        <w:t xml:space="preserve">provedení všech předepsaných zkoušek a revizí. </w:t>
      </w:r>
    </w:p>
    <w:p w14:paraId="34631AEE" w14:textId="452F522C" w:rsidR="008260DF" w:rsidRDefault="008260DF" w:rsidP="00AA5E7E">
      <w:pPr>
        <w:pStyle w:val="Odstavecseseznamem"/>
        <w:numPr>
          <w:ilvl w:val="0"/>
          <w:numId w:val="8"/>
        </w:numPr>
        <w:tabs>
          <w:tab w:val="left" w:pos="851"/>
        </w:tabs>
        <w:ind w:left="850" w:hanging="283"/>
        <w:jc w:val="both"/>
        <w:rPr>
          <w:bCs/>
          <w:sz w:val="22"/>
          <w:szCs w:val="22"/>
        </w:rPr>
      </w:pPr>
      <w:r w:rsidRPr="008260DF">
        <w:rPr>
          <w:bCs/>
          <w:sz w:val="22"/>
          <w:szCs w:val="22"/>
        </w:rPr>
        <w:t xml:space="preserve">odzkoušení a ověření správné funkce </w:t>
      </w:r>
      <w:r w:rsidR="00310008">
        <w:rPr>
          <w:bCs/>
          <w:sz w:val="22"/>
          <w:szCs w:val="22"/>
        </w:rPr>
        <w:t>díla</w:t>
      </w:r>
      <w:r w:rsidRPr="008260DF">
        <w:rPr>
          <w:bCs/>
          <w:sz w:val="22"/>
          <w:szCs w:val="22"/>
        </w:rPr>
        <w:t>, případně jeho seřízení</w:t>
      </w:r>
      <w:r w:rsidR="00310008">
        <w:rPr>
          <w:bCs/>
          <w:sz w:val="22"/>
          <w:szCs w:val="22"/>
        </w:rPr>
        <w:t>,</w:t>
      </w:r>
      <w:r w:rsidRPr="008260DF">
        <w:rPr>
          <w:bCs/>
          <w:sz w:val="22"/>
          <w:szCs w:val="22"/>
        </w:rPr>
        <w:t xml:space="preserve"> </w:t>
      </w:r>
      <w:r w:rsidR="00310008" w:rsidRPr="008260DF">
        <w:rPr>
          <w:bCs/>
          <w:sz w:val="22"/>
          <w:szCs w:val="22"/>
        </w:rPr>
        <w:t>uvedení do řádného provozu</w:t>
      </w:r>
      <w:r w:rsidR="00310008" w:rsidRPr="008260DF">
        <w:rPr>
          <w:bCs/>
          <w:sz w:val="22"/>
          <w:szCs w:val="22"/>
        </w:rPr>
        <w:t xml:space="preserve"> </w:t>
      </w:r>
      <w:r w:rsidRPr="008260DF">
        <w:rPr>
          <w:bCs/>
          <w:sz w:val="22"/>
          <w:szCs w:val="22"/>
        </w:rPr>
        <w:t xml:space="preserve">a provedení dalších úkonů nutných pro to, aby </w:t>
      </w:r>
      <w:r w:rsidR="00310008">
        <w:rPr>
          <w:bCs/>
          <w:sz w:val="22"/>
          <w:szCs w:val="22"/>
        </w:rPr>
        <w:t>dílo</w:t>
      </w:r>
      <w:r w:rsidRPr="008260DF">
        <w:rPr>
          <w:bCs/>
          <w:sz w:val="22"/>
          <w:szCs w:val="22"/>
        </w:rPr>
        <w:t xml:space="preserve"> mohlo plnit sjednaný či obvyklý účel,</w:t>
      </w:r>
    </w:p>
    <w:p w14:paraId="3751A702" w14:textId="4DB8FD1D" w:rsidR="008260DF" w:rsidRPr="008260DF" w:rsidRDefault="008260DF" w:rsidP="00B52FA1">
      <w:pPr>
        <w:pStyle w:val="Odstavecseseznamem"/>
        <w:numPr>
          <w:ilvl w:val="0"/>
          <w:numId w:val="8"/>
        </w:numPr>
        <w:tabs>
          <w:tab w:val="left" w:pos="851"/>
        </w:tabs>
        <w:jc w:val="both"/>
        <w:rPr>
          <w:bCs/>
          <w:sz w:val="22"/>
          <w:szCs w:val="22"/>
        </w:rPr>
      </w:pPr>
      <w:r w:rsidRPr="008260DF">
        <w:rPr>
          <w:bCs/>
          <w:sz w:val="22"/>
          <w:szCs w:val="22"/>
        </w:rPr>
        <w:t xml:space="preserve">předání veškerých dokumentů, jichž je třeba k nakládání s </w:t>
      </w:r>
      <w:r w:rsidR="00310008">
        <w:rPr>
          <w:bCs/>
          <w:sz w:val="22"/>
          <w:szCs w:val="22"/>
        </w:rPr>
        <w:t>dílem</w:t>
      </w:r>
      <w:r w:rsidRPr="008260DF">
        <w:rPr>
          <w:bCs/>
          <w:sz w:val="22"/>
          <w:szCs w:val="22"/>
        </w:rPr>
        <w:t xml:space="preserve"> a k jeho řádnému užívání,</w:t>
      </w:r>
      <w:r>
        <w:rPr>
          <w:bCs/>
          <w:sz w:val="22"/>
          <w:szCs w:val="22"/>
        </w:rPr>
        <w:t xml:space="preserve"> </w:t>
      </w:r>
      <w:r w:rsidRPr="008260DF">
        <w:rPr>
          <w:bCs/>
          <w:sz w:val="22"/>
          <w:szCs w:val="22"/>
        </w:rPr>
        <w:t>technické dokumentace vztahující se k</w:t>
      </w:r>
      <w:r w:rsidR="00310008">
        <w:rPr>
          <w:bCs/>
          <w:sz w:val="22"/>
          <w:szCs w:val="22"/>
        </w:rPr>
        <w:t xml:space="preserve"> dílu</w:t>
      </w:r>
      <w:r w:rsidRPr="008260DF">
        <w:rPr>
          <w:bCs/>
          <w:sz w:val="22"/>
          <w:szCs w:val="22"/>
        </w:rPr>
        <w:t xml:space="preserve"> (zejména zpracování a předání instrukcí a návodů k obsluze a údržbě zboží (manuálů) v českém jazyce),</w:t>
      </w:r>
    </w:p>
    <w:p w14:paraId="24DEF7D4" w14:textId="18D65570" w:rsidR="008260DF" w:rsidRPr="008260DF" w:rsidRDefault="008260DF" w:rsidP="008260DF">
      <w:pPr>
        <w:pStyle w:val="Odstavecseseznamem"/>
        <w:numPr>
          <w:ilvl w:val="0"/>
          <w:numId w:val="8"/>
        </w:numPr>
        <w:tabs>
          <w:tab w:val="left" w:pos="851"/>
        </w:tabs>
        <w:jc w:val="both"/>
        <w:rPr>
          <w:bCs/>
          <w:sz w:val="22"/>
          <w:szCs w:val="22"/>
        </w:rPr>
      </w:pPr>
      <w:r w:rsidRPr="008260DF">
        <w:rPr>
          <w:bCs/>
          <w:sz w:val="22"/>
          <w:szCs w:val="22"/>
        </w:rPr>
        <w:t>předání prohlášení o shodě dodaného zboží se schválenými standardy,</w:t>
      </w:r>
    </w:p>
    <w:p w14:paraId="1D22ACFE" w14:textId="1FA2073B" w:rsidR="00E54CEF" w:rsidRPr="008260DF" w:rsidRDefault="00E54CEF" w:rsidP="00AA5E7E">
      <w:pPr>
        <w:pStyle w:val="Odstavecseseznamem"/>
        <w:numPr>
          <w:ilvl w:val="0"/>
          <w:numId w:val="8"/>
        </w:numPr>
        <w:tabs>
          <w:tab w:val="left" w:pos="851"/>
        </w:tabs>
        <w:ind w:left="850" w:hanging="283"/>
        <w:jc w:val="both"/>
        <w:rPr>
          <w:bCs/>
          <w:sz w:val="22"/>
          <w:szCs w:val="22"/>
        </w:rPr>
      </w:pPr>
      <w:r w:rsidRPr="008260DF">
        <w:rPr>
          <w:bCs/>
          <w:sz w:val="22"/>
          <w:szCs w:val="22"/>
        </w:rPr>
        <w:t>zpracování projektové dokumentace skutečného provedení díla,</w:t>
      </w:r>
    </w:p>
    <w:p w14:paraId="575C0566" w14:textId="77777777" w:rsidR="00E54CEF"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úklid místa pro provádění díla,</w:t>
      </w:r>
    </w:p>
    <w:p w14:paraId="0E8A87BE" w14:textId="77777777" w:rsidR="002D3451"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dopravu osob, materiálu, strojů a nářadí po celou dobu provádění díla</w:t>
      </w:r>
      <w:r w:rsidR="00111582" w:rsidRPr="00BC5EB9">
        <w:rPr>
          <w:bCs/>
          <w:sz w:val="22"/>
          <w:szCs w:val="22"/>
        </w:rPr>
        <w:t>,</w:t>
      </w:r>
    </w:p>
    <w:p w14:paraId="2B5B05B6"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Dílo musí splnit a být v souladu s harmonizovanými, platnými a doporučenými ČSN</w:t>
      </w:r>
      <w:r w:rsidR="00586A5A" w:rsidRPr="00BC5EB9">
        <w:rPr>
          <w:sz w:val="22"/>
          <w:szCs w:val="22"/>
        </w:rPr>
        <w:t xml:space="preserve"> (pokud Projektová dokumentace nestanoví jinak)</w:t>
      </w:r>
      <w:r w:rsidRPr="00BC5EB9">
        <w:rPr>
          <w:sz w:val="22"/>
          <w:szCs w:val="22"/>
        </w:rPr>
        <w:t xml:space="preserve">, zákony, vyhláškami, nařízeními vlády a jinými právními předpisy, zejména hygienickými, protipožárními a předpisy týkajícími se bezpečnosti práce, které se vztahují na provádění díla, na dobu jeho životnosti a jeho provozování. </w:t>
      </w:r>
    </w:p>
    <w:p w14:paraId="5DF6EC29" w14:textId="6AEADD1F"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Místem plnění je</w:t>
      </w:r>
      <w:r w:rsidR="00CB2571" w:rsidRPr="003E3E0D">
        <w:rPr>
          <w:sz w:val="22"/>
          <w:szCs w:val="22"/>
        </w:rPr>
        <w:t xml:space="preserve"> </w:t>
      </w:r>
      <w:r w:rsidR="008205E1">
        <w:rPr>
          <w:sz w:val="22"/>
          <w:szCs w:val="22"/>
        </w:rPr>
        <w:t>Základní škola Litomyšl,</w:t>
      </w:r>
      <w:r w:rsidR="001629F5" w:rsidRPr="00BC5EB9">
        <w:rPr>
          <w:sz w:val="22"/>
          <w:szCs w:val="22"/>
        </w:rPr>
        <w:t xml:space="preserve"> </w:t>
      </w:r>
      <w:bookmarkStart w:id="2" w:name="_Hlk145591407"/>
      <w:r w:rsidR="001629F5" w:rsidRPr="00BC5EB9">
        <w:rPr>
          <w:sz w:val="22"/>
          <w:szCs w:val="22"/>
        </w:rPr>
        <w:t>Zámecká 496</w:t>
      </w:r>
      <w:bookmarkEnd w:id="2"/>
      <w:r w:rsidR="008205E1">
        <w:rPr>
          <w:sz w:val="22"/>
          <w:szCs w:val="22"/>
        </w:rPr>
        <w:t>.</w:t>
      </w:r>
      <w:r w:rsidR="00D503F6" w:rsidRPr="00BC5EB9">
        <w:rPr>
          <w:sz w:val="22"/>
          <w:szCs w:val="22"/>
        </w:rPr>
        <w:t xml:space="preserve"> </w:t>
      </w:r>
    </w:p>
    <w:p w14:paraId="64CEC0F3" w14:textId="40B66AF0" w:rsidR="00E54CEF"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Zhotovitel je povinen zajistit ve své péči a na své náklady veškeré </w:t>
      </w:r>
      <w:r w:rsidR="00610EAC" w:rsidRPr="00BC5EB9">
        <w:rPr>
          <w:sz w:val="22"/>
          <w:szCs w:val="22"/>
        </w:rPr>
        <w:t>pod</w:t>
      </w:r>
      <w:r w:rsidRPr="00BC5EB9">
        <w:rPr>
          <w:sz w:val="22"/>
          <w:szCs w:val="22"/>
        </w:rPr>
        <w:t>dodavatelské práce, pokud jejich provedení pod</w:t>
      </w:r>
      <w:r w:rsidR="001F3748" w:rsidRPr="00BC5EB9">
        <w:rPr>
          <w:sz w:val="22"/>
          <w:szCs w:val="22"/>
        </w:rPr>
        <w:t xml:space="preserve">zhotovitelem </w:t>
      </w:r>
      <w:r w:rsidRPr="00BC5EB9">
        <w:rPr>
          <w:sz w:val="22"/>
          <w:szCs w:val="22"/>
        </w:rPr>
        <w:t xml:space="preserve">tato smlouva umožňuje, a za jejich provedení odpovídá objednateli tak, jako by je prováděl sám zhotovitel. </w:t>
      </w:r>
    </w:p>
    <w:p w14:paraId="6ACD253B"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w:t>
      </w:r>
      <w:r w:rsidR="00995CA4" w:rsidRPr="00BC5EB9">
        <w:rPr>
          <w:sz w:val="22"/>
          <w:szCs w:val="22"/>
        </w:rPr>
        <w:t>utn</w:t>
      </w:r>
      <w:r w:rsidRPr="00BC5EB9">
        <w:rPr>
          <w:sz w:val="22"/>
          <w:szCs w:val="22"/>
        </w:rPr>
        <w:t>é.</w:t>
      </w:r>
    </w:p>
    <w:p w14:paraId="3722516D" w14:textId="4E11F865"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Podmínkou předání díla je i předání příslušných dokladů o provedených zkouškách a revizích, použitých materiálech (prohlášení o shodě dle zákona č. 22/1997 Sb., ve znění pozdějších změn)</w:t>
      </w:r>
      <w:r w:rsidR="003E3E0D">
        <w:rPr>
          <w:sz w:val="22"/>
          <w:szCs w:val="22"/>
        </w:rPr>
        <w:t>.</w:t>
      </w:r>
    </w:p>
    <w:p w14:paraId="3A9A9372"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V případě rozporu mezi smlouvou a jejími přílohami mají vždy přednost ujednání této smlouvy. V případě rozporu mezi přílohami navzájem má přednost příloha s nižším číslem. </w:t>
      </w:r>
    </w:p>
    <w:p w14:paraId="571755E1" w14:textId="77777777" w:rsidR="00E54CEF" w:rsidRPr="00BC5EB9" w:rsidRDefault="00E54CEF" w:rsidP="00C97726">
      <w:pPr>
        <w:pStyle w:val="Zkladntext"/>
        <w:spacing w:after="0"/>
        <w:rPr>
          <w:sz w:val="22"/>
          <w:szCs w:val="22"/>
        </w:rPr>
      </w:pPr>
    </w:p>
    <w:p w14:paraId="35466DEF" w14:textId="5D138650" w:rsidR="00E54CEF" w:rsidRPr="00BC5EB9" w:rsidRDefault="00195BAB" w:rsidP="00321503">
      <w:pPr>
        <w:keepNext/>
        <w:tabs>
          <w:tab w:val="left" w:pos="567"/>
          <w:tab w:val="left" w:pos="2127"/>
        </w:tabs>
        <w:jc w:val="center"/>
        <w:rPr>
          <w:b/>
          <w:sz w:val="22"/>
          <w:szCs w:val="22"/>
        </w:rPr>
      </w:pPr>
      <w:r w:rsidRPr="00BC5EB9">
        <w:rPr>
          <w:b/>
          <w:sz w:val="22"/>
          <w:szCs w:val="22"/>
        </w:rPr>
        <w:t>I</w:t>
      </w:r>
      <w:r w:rsidR="00203DB6" w:rsidRPr="00BC5EB9">
        <w:rPr>
          <w:b/>
          <w:sz w:val="22"/>
          <w:szCs w:val="22"/>
        </w:rPr>
        <w:t>II</w:t>
      </w:r>
      <w:r w:rsidR="00E54CEF" w:rsidRPr="00BC5EB9">
        <w:rPr>
          <w:b/>
          <w:sz w:val="22"/>
          <w:szCs w:val="22"/>
        </w:rPr>
        <w:t>.</w:t>
      </w:r>
    </w:p>
    <w:p w14:paraId="69F43174" w14:textId="77777777" w:rsidR="00E54CEF" w:rsidRPr="00BC5EB9" w:rsidRDefault="00E54CEF" w:rsidP="0058730B">
      <w:pPr>
        <w:keepNext/>
        <w:tabs>
          <w:tab w:val="left" w:pos="567"/>
          <w:tab w:val="left" w:pos="2127"/>
        </w:tabs>
        <w:jc w:val="center"/>
        <w:rPr>
          <w:b/>
          <w:sz w:val="22"/>
          <w:szCs w:val="22"/>
        </w:rPr>
      </w:pPr>
      <w:r w:rsidRPr="00BC5EB9">
        <w:rPr>
          <w:b/>
          <w:sz w:val="22"/>
          <w:szCs w:val="22"/>
        </w:rPr>
        <w:t>Čas plnění</w:t>
      </w:r>
    </w:p>
    <w:p w14:paraId="581A21DB" w14:textId="1EFEB2F0" w:rsidR="006E2B86" w:rsidRDefault="00E54CEF" w:rsidP="00BC7D89">
      <w:pPr>
        <w:numPr>
          <w:ilvl w:val="0"/>
          <w:numId w:val="3"/>
        </w:numPr>
        <w:tabs>
          <w:tab w:val="left" w:pos="567"/>
          <w:tab w:val="left" w:pos="851"/>
          <w:tab w:val="left" w:pos="2127"/>
          <w:tab w:val="left" w:pos="4536"/>
        </w:tabs>
        <w:spacing w:before="80"/>
        <w:ind w:left="567" w:hanging="567"/>
        <w:jc w:val="both"/>
        <w:rPr>
          <w:sz w:val="22"/>
          <w:szCs w:val="22"/>
        </w:rPr>
      </w:pPr>
      <w:r w:rsidRPr="00BC5EB9">
        <w:rPr>
          <w:sz w:val="22"/>
          <w:szCs w:val="22"/>
        </w:rPr>
        <w:t xml:space="preserve">Zhotovitel zahájí </w:t>
      </w:r>
      <w:r w:rsidR="006F7835" w:rsidRPr="00BC5EB9">
        <w:rPr>
          <w:sz w:val="22"/>
          <w:szCs w:val="22"/>
        </w:rPr>
        <w:t xml:space="preserve">stavební </w:t>
      </w:r>
      <w:r w:rsidRPr="00BC5EB9">
        <w:rPr>
          <w:sz w:val="22"/>
          <w:szCs w:val="22"/>
        </w:rPr>
        <w:t xml:space="preserve">práce na realizaci díla </w:t>
      </w:r>
      <w:r w:rsidR="00EA1B6E" w:rsidRPr="00BC5EB9">
        <w:rPr>
          <w:sz w:val="22"/>
          <w:szCs w:val="22"/>
        </w:rPr>
        <w:t>21.6.2024.</w:t>
      </w:r>
    </w:p>
    <w:p w14:paraId="2C2376E8" w14:textId="755732CE" w:rsidR="00F33646" w:rsidRPr="00BC5EB9" w:rsidRDefault="00F33646" w:rsidP="00F33646">
      <w:pPr>
        <w:tabs>
          <w:tab w:val="left" w:pos="567"/>
          <w:tab w:val="left" w:pos="851"/>
          <w:tab w:val="left" w:pos="2127"/>
          <w:tab w:val="left" w:pos="4536"/>
        </w:tabs>
        <w:spacing w:before="80"/>
        <w:ind w:left="567"/>
        <w:jc w:val="both"/>
        <w:rPr>
          <w:sz w:val="22"/>
          <w:szCs w:val="22"/>
        </w:rPr>
      </w:pPr>
      <w:r>
        <w:rPr>
          <w:sz w:val="22"/>
          <w:szCs w:val="22"/>
        </w:rPr>
        <w:t>Přípravné práce, které nebudou omezovat provoz a činnost školy je možné zahájit na základě domluvy po nabytí účinnosti smlouvy o dílo.</w:t>
      </w:r>
    </w:p>
    <w:p w14:paraId="7D91ABEA" w14:textId="2FB90AD0" w:rsidR="00E54CEF" w:rsidRPr="00F33646" w:rsidRDefault="00E54CEF" w:rsidP="00BC7D89">
      <w:pPr>
        <w:numPr>
          <w:ilvl w:val="0"/>
          <w:numId w:val="3"/>
        </w:numPr>
        <w:tabs>
          <w:tab w:val="left" w:pos="567"/>
          <w:tab w:val="left" w:pos="851"/>
          <w:tab w:val="left" w:pos="2127"/>
          <w:tab w:val="left" w:pos="4536"/>
        </w:tabs>
        <w:spacing w:before="80"/>
        <w:ind w:left="567" w:hanging="567"/>
        <w:jc w:val="both"/>
        <w:rPr>
          <w:sz w:val="22"/>
          <w:szCs w:val="22"/>
        </w:rPr>
      </w:pPr>
      <w:r w:rsidRPr="00BC5EB9">
        <w:rPr>
          <w:sz w:val="22"/>
          <w:szCs w:val="22"/>
        </w:rPr>
        <w:t xml:space="preserve">Pokud zhotovitel nezahájí </w:t>
      </w:r>
      <w:r w:rsidR="006F7835" w:rsidRPr="00BC5EB9">
        <w:rPr>
          <w:sz w:val="22"/>
          <w:szCs w:val="22"/>
        </w:rPr>
        <w:t xml:space="preserve">stavební </w:t>
      </w:r>
      <w:r w:rsidRPr="00BC5EB9">
        <w:rPr>
          <w:sz w:val="22"/>
          <w:szCs w:val="22"/>
        </w:rPr>
        <w:t xml:space="preserve">práce na realizaci díla ve sjednané lhůtě, ačkoliv mu objednatel </w:t>
      </w:r>
      <w:r w:rsidRPr="00F33646">
        <w:rPr>
          <w:sz w:val="22"/>
          <w:szCs w:val="22"/>
        </w:rPr>
        <w:t xml:space="preserve">umožnil provádění díla, </w:t>
      </w:r>
      <w:r w:rsidR="005861D2" w:rsidRPr="00F33646">
        <w:rPr>
          <w:sz w:val="22"/>
          <w:szCs w:val="22"/>
        </w:rPr>
        <w:t>má</w:t>
      </w:r>
      <w:r w:rsidRPr="00F33646">
        <w:rPr>
          <w:sz w:val="22"/>
          <w:szCs w:val="22"/>
        </w:rPr>
        <w:t xml:space="preserve"> objednatel</w:t>
      </w:r>
      <w:r w:rsidR="005861D2" w:rsidRPr="00F33646">
        <w:rPr>
          <w:sz w:val="22"/>
          <w:szCs w:val="22"/>
        </w:rPr>
        <w:t xml:space="preserve"> vůči zhotoviteli právo na</w:t>
      </w:r>
      <w:r w:rsidRPr="00F33646">
        <w:rPr>
          <w:sz w:val="22"/>
          <w:szCs w:val="22"/>
        </w:rPr>
        <w:t xml:space="preserve"> smluvní pokutu ve výši </w:t>
      </w:r>
      <w:r w:rsidR="006F7835" w:rsidRPr="00F33646">
        <w:rPr>
          <w:sz w:val="22"/>
          <w:szCs w:val="22"/>
        </w:rPr>
        <w:t>5</w:t>
      </w:r>
      <w:r w:rsidRPr="00F33646">
        <w:rPr>
          <w:sz w:val="22"/>
          <w:szCs w:val="22"/>
        </w:rPr>
        <w:t xml:space="preserve">00,- Kč za každý den prodlení. </w:t>
      </w:r>
    </w:p>
    <w:p w14:paraId="587D3CA6" w14:textId="7308E926" w:rsidR="00972935" w:rsidRPr="00F33646" w:rsidRDefault="00E54CEF" w:rsidP="00BC7D89">
      <w:pPr>
        <w:numPr>
          <w:ilvl w:val="0"/>
          <w:numId w:val="3"/>
        </w:numPr>
        <w:tabs>
          <w:tab w:val="left" w:pos="567"/>
          <w:tab w:val="left" w:pos="851"/>
          <w:tab w:val="left" w:pos="2127"/>
          <w:tab w:val="left" w:pos="4536"/>
        </w:tabs>
        <w:spacing w:before="80"/>
        <w:ind w:left="567" w:hanging="567"/>
        <w:jc w:val="both"/>
        <w:rPr>
          <w:sz w:val="22"/>
          <w:szCs w:val="22"/>
        </w:rPr>
      </w:pPr>
      <w:r w:rsidRPr="00F33646">
        <w:rPr>
          <w:sz w:val="22"/>
          <w:szCs w:val="22"/>
        </w:rPr>
        <w:t xml:space="preserve">Zhotovitel se zavazuje </w:t>
      </w:r>
      <w:r w:rsidR="00972935" w:rsidRPr="00F33646">
        <w:rPr>
          <w:sz w:val="22"/>
          <w:szCs w:val="22"/>
        </w:rPr>
        <w:t>prov</w:t>
      </w:r>
      <w:r w:rsidR="00BB1F02" w:rsidRPr="00F33646">
        <w:rPr>
          <w:sz w:val="22"/>
          <w:szCs w:val="22"/>
        </w:rPr>
        <w:t>ést</w:t>
      </w:r>
      <w:r w:rsidR="00972935" w:rsidRPr="00F33646">
        <w:rPr>
          <w:sz w:val="22"/>
          <w:szCs w:val="22"/>
        </w:rPr>
        <w:t xml:space="preserve"> dílo </w:t>
      </w:r>
      <w:r w:rsidR="00BB1F02" w:rsidRPr="00F33646">
        <w:rPr>
          <w:sz w:val="22"/>
          <w:szCs w:val="22"/>
        </w:rPr>
        <w:t xml:space="preserve">do </w:t>
      </w:r>
      <w:r w:rsidR="00F33646" w:rsidRPr="00F33646">
        <w:rPr>
          <w:sz w:val="22"/>
          <w:szCs w:val="22"/>
        </w:rPr>
        <w:t>30</w:t>
      </w:r>
      <w:r w:rsidR="008F3C65" w:rsidRPr="00F33646">
        <w:rPr>
          <w:sz w:val="22"/>
          <w:szCs w:val="22"/>
        </w:rPr>
        <w:t>.8.2024</w:t>
      </w:r>
      <w:r w:rsidR="00BB1F02" w:rsidRPr="00F33646">
        <w:rPr>
          <w:sz w:val="22"/>
          <w:szCs w:val="22"/>
        </w:rPr>
        <w:t>.</w:t>
      </w:r>
    </w:p>
    <w:p w14:paraId="5E0FE4CE" w14:textId="18578002" w:rsidR="008F3C65" w:rsidRPr="00F33646" w:rsidRDefault="008F3C65" w:rsidP="00BC7D89">
      <w:pPr>
        <w:numPr>
          <w:ilvl w:val="0"/>
          <w:numId w:val="3"/>
        </w:numPr>
        <w:tabs>
          <w:tab w:val="left" w:pos="567"/>
          <w:tab w:val="left" w:pos="851"/>
          <w:tab w:val="left" w:pos="2127"/>
          <w:tab w:val="left" w:pos="4536"/>
        </w:tabs>
        <w:spacing w:before="80"/>
        <w:ind w:left="567" w:hanging="567"/>
        <w:jc w:val="both"/>
        <w:rPr>
          <w:sz w:val="22"/>
          <w:szCs w:val="22"/>
        </w:rPr>
      </w:pPr>
      <w:r w:rsidRPr="00F33646">
        <w:rPr>
          <w:sz w:val="22"/>
          <w:szCs w:val="22"/>
        </w:rPr>
        <w:lastRenderedPageBreak/>
        <w:t>Zhotovitel byl informován, že z</w:t>
      </w:r>
      <w:r w:rsidR="007B2AD4" w:rsidRPr="00F33646">
        <w:rPr>
          <w:sz w:val="22"/>
          <w:szCs w:val="22"/>
        </w:rPr>
        <w:t> </w:t>
      </w:r>
      <w:r w:rsidRPr="00F33646">
        <w:rPr>
          <w:sz w:val="22"/>
          <w:szCs w:val="22"/>
        </w:rPr>
        <w:t>důvodu</w:t>
      </w:r>
      <w:r w:rsidR="007B2AD4" w:rsidRPr="00F33646">
        <w:rPr>
          <w:sz w:val="22"/>
          <w:szCs w:val="22"/>
        </w:rPr>
        <w:t xml:space="preserve"> požadavku na</w:t>
      </w:r>
      <w:r w:rsidRPr="00F33646">
        <w:rPr>
          <w:sz w:val="22"/>
          <w:szCs w:val="22"/>
        </w:rPr>
        <w:t xml:space="preserve"> včasné zahájení výuky ve školním roce 2024-2025</w:t>
      </w:r>
      <w:r w:rsidR="007B2AD4" w:rsidRPr="00F33646">
        <w:rPr>
          <w:sz w:val="22"/>
          <w:szCs w:val="22"/>
        </w:rPr>
        <w:t xml:space="preserve"> a nutnost provedení navazujících dodávek vybavení a úklidu</w:t>
      </w:r>
      <w:r w:rsidRPr="00F33646">
        <w:rPr>
          <w:sz w:val="22"/>
          <w:szCs w:val="22"/>
        </w:rPr>
        <w:t xml:space="preserve"> nelze termín provedení díla posunout.</w:t>
      </w:r>
    </w:p>
    <w:p w14:paraId="4F6FF5C2" w14:textId="6395B8EA" w:rsidR="001B6ADE" w:rsidRPr="00BC5EB9" w:rsidRDefault="001B6ADE" w:rsidP="00BC7D89">
      <w:pPr>
        <w:numPr>
          <w:ilvl w:val="0"/>
          <w:numId w:val="3"/>
        </w:numPr>
        <w:tabs>
          <w:tab w:val="left" w:pos="567"/>
          <w:tab w:val="left" w:pos="851"/>
          <w:tab w:val="left" w:pos="2127"/>
          <w:tab w:val="left" w:pos="4536"/>
        </w:tabs>
        <w:spacing w:before="80"/>
        <w:ind w:left="567" w:hanging="567"/>
        <w:jc w:val="both"/>
        <w:rPr>
          <w:sz w:val="22"/>
          <w:szCs w:val="22"/>
        </w:rPr>
      </w:pPr>
      <w:r w:rsidRPr="00BC5EB9">
        <w:rPr>
          <w:sz w:val="22"/>
          <w:szCs w:val="22"/>
        </w:rPr>
        <w:t>Zhotovitel předložil objednateli před uzavřením této smlouvy podrobný časový a finanční harmonogram, který tvoří přílohu č. 3 této smlouvy. Zhotovitel se zavazuje harmonogram při provádění díla dodržovat.</w:t>
      </w:r>
    </w:p>
    <w:p w14:paraId="33217A11" w14:textId="77777777" w:rsidR="00E54CEF" w:rsidRPr="00BC5EB9" w:rsidRDefault="00E54CEF" w:rsidP="00BC7D89">
      <w:pPr>
        <w:numPr>
          <w:ilvl w:val="0"/>
          <w:numId w:val="3"/>
        </w:numPr>
        <w:tabs>
          <w:tab w:val="left" w:pos="567"/>
          <w:tab w:val="left" w:pos="1134"/>
          <w:tab w:val="left" w:pos="4536"/>
        </w:tabs>
        <w:spacing w:before="80"/>
        <w:ind w:left="567" w:hanging="567"/>
        <w:jc w:val="both"/>
        <w:rPr>
          <w:sz w:val="22"/>
          <w:szCs w:val="22"/>
        </w:rPr>
      </w:pPr>
      <w:r w:rsidRPr="00BC5EB9">
        <w:rPr>
          <w:sz w:val="22"/>
          <w:szCs w:val="22"/>
        </w:rPr>
        <w:t xml:space="preserve">V případě, že zhotovitel bude v prodlení s provedením díla, </w:t>
      </w:r>
      <w:r w:rsidR="00793E05" w:rsidRPr="00BC5EB9">
        <w:rPr>
          <w:sz w:val="22"/>
          <w:szCs w:val="22"/>
        </w:rPr>
        <w:t xml:space="preserve">má </w:t>
      </w:r>
      <w:r w:rsidRPr="00BC5EB9">
        <w:rPr>
          <w:sz w:val="22"/>
          <w:szCs w:val="22"/>
        </w:rPr>
        <w:t>objednatel</w:t>
      </w:r>
      <w:r w:rsidR="00793E05" w:rsidRPr="00BC5EB9">
        <w:rPr>
          <w:sz w:val="22"/>
          <w:szCs w:val="22"/>
        </w:rPr>
        <w:t xml:space="preserve"> vůči zhotoviteli právo na</w:t>
      </w:r>
      <w:r w:rsidRPr="00BC5EB9">
        <w:rPr>
          <w:sz w:val="22"/>
          <w:szCs w:val="22"/>
        </w:rPr>
        <w:t xml:space="preserve"> smluvní pokutu ve výši 0,</w:t>
      </w:r>
      <w:r w:rsidR="0016363A" w:rsidRPr="00BC5EB9">
        <w:rPr>
          <w:sz w:val="22"/>
          <w:szCs w:val="22"/>
        </w:rPr>
        <w:t>2</w:t>
      </w:r>
      <w:r w:rsidRPr="00BC5EB9">
        <w:rPr>
          <w:sz w:val="22"/>
          <w:szCs w:val="22"/>
        </w:rPr>
        <w:t xml:space="preserve"> % z Celkové ceny díla za každý den prodlení. </w:t>
      </w:r>
    </w:p>
    <w:p w14:paraId="298F00D4" w14:textId="77777777" w:rsidR="00E54CEF" w:rsidRDefault="00E54CEF" w:rsidP="00433072">
      <w:pPr>
        <w:tabs>
          <w:tab w:val="left" w:pos="567"/>
          <w:tab w:val="left" w:pos="2127"/>
        </w:tabs>
        <w:jc w:val="center"/>
        <w:rPr>
          <w:b/>
          <w:sz w:val="22"/>
          <w:szCs w:val="22"/>
        </w:rPr>
      </w:pPr>
    </w:p>
    <w:p w14:paraId="6E1F9E2E" w14:textId="1FCDE147" w:rsidR="00E54CEF" w:rsidRPr="00BC5EB9" w:rsidRDefault="00E54CEF" w:rsidP="00433072">
      <w:pPr>
        <w:tabs>
          <w:tab w:val="left" w:pos="567"/>
          <w:tab w:val="left" w:pos="2127"/>
        </w:tabs>
        <w:jc w:val="center"/>
        <w:rPr>
          <w:b/>
          <w:sz w:val="22"/>
          <w:szCs w:val="22"/>
        </w:rPr>
      </w:pPr>
      <w:r w:rsidRPr="00BC5EB9">
        <w:rPr>
          <w:b/>
          <w:sz w:val="22"/>
          <w:szCs w:val="22"/>
        </w:rPr>
        <w:t>I</w:t>
      </w:r>
      <w:r w:rsidR="005229E8" w:rsidRPr="00BC5EB9">
        <w:rPr>
          <w:b/>
          <w:sz w:val="22"/>
          <w:szCs w:val="22"/>
        </w:rPr>
        <w:t>V</w:t>
      </w:r>
      <w:r w:rsidRPr="00BC5EB9">
        <w:rPr>
          <w:b/>
          <w:sz w:val="22"/>
          <w:szCs w:val="22"/>
        </w:rPr>
        <w:t>.</w:t>
      </w:r>
    </w:p>
    <w:p w14:paraId="4E042A65" w14:textId="77777777" w:rsidR="00E54CEF" w:rsidRPr="00BC5EB9" w:rsidRDefault="00E54CEF" w:rsidP="0058730B">
      <w:pPr>
        <w:tabs>
          <w:tab w:val="left" w:pos="567"/>
          <w:tab w:val="left" w:pos="2127"/>
        </w:tabs>
        <w:jc w:val="center"/>
        <w:rPr>
          <w:b/>
          <w:sz w:val="22"/>
          <w:szCs w:val="22"/>
        </w:rPr>
      </w:pPr>
      <w:r w:rsidRPr="00BC5EB9">
        <w:rPr>
          <w:b/>
          <w:sz w:val="22"/>
          <w:szCs w:val="22"/>
        </w:rPr>
        <w:t>Cena díla</w:t>
      </w:r>
    </w:p>
    <w:p w14:paraId="10DB3CE3" w14:textId="0B6BB31D" w:rsidR="0063476D" w:rsidRPr="00BC5EB9" w:rsidRDefault="00E54CEF" w:rsidP="00BC7D89">
      <w:pPr>
        <w:numPr>
          <w:ilvl w:val="0"/>
          <w:numId w:val="4"/>
        </w:numPr>
        <w:tabs>
          <w:tab w:val="left" w:pos="567"/>
          <w:tab w:val="left" w:pos="2835"/>
          <w:tab w:val="left" w:pos="5245"/>
        </w:tabs>
        <w:spacing w:before="80"/>
        <w:ind w:left="567" w:hanging="567"/>
        <w:jc w:val="both"/>
        <w:rPr>
          <w:sz w:val="22"/>
          <w:szCs w:val="22"/>
        </w:rPr>
      </w:pPr>
      <w:r w:rsidRPr="00BC5EB9">
        <w:rPr>
          <w:sz w:val="22"/>
          <w:szCs w:val="22"/>
        </w:rPr>
        <w:t>C</w:t>
      </w:r>
      <w:r w:rsidR="00360180" w:rsidRPr="00BC5EB9">
        <w:rPr>
          <w:sz w:val="22"/>
          <w:szCs w:val="22"/>
        </w:rPr>
        <w:t>e</w:t>
      </w:r>
      <w:r w:rsidR="0063476D" w:rsidRPr="00BC5EB9">
        <w:rPr>
          <w:sz w:val="22"/>
          <w:szCs w:val="22"/>
        </w:rPr>
        <w:t xml:space="preserve">na </w:t>
      </w:r>
      <w:r w:rsidR="00360180" w:rsidRPr="00BC5EB9">
        <w:rPr>
          <w:sz w:val="22"/>
          <w:szCs w:val="22"/>
        </w:rPr>
        <w:t xml:space="preserve">díla </w:t>
      </w:r>
      <w:r w:rsidR="0063476D" w:rsidRPr="00BC5EB9">
        <w:rPr>
          <w:sz w:val="22"/>
          <w:szCs w:val="22"/>
        </w:rPr>
        <w:t>bez DPH</w:t>
      </w:r>
      <w:r w:rsidR="00185CDF" w:rsidRPr="00BC5EB9">
        <w:rPr>
          <w:sz w:val="22"/>
          <w:szCs w:val="22"/>
        </w:rPr>
        <w:t xml:space="preserve"> činí</w:t>
      </w:r>
      <w:r w:rsidR="00185CDF" w:rsidRPr="00BC5EB9">
        <w:rPr>
          <w:b/>
          <w:sz w:val="22"/>
          <w:szCs w:val="22"/>
        </w:rPr>
        <w:t xml:space="preserve"> </w:t>
      </w:r>
      <w:r w:rsidR="00BB4C86" w:rsidRPr="00BC5EB9">
        <w:rPr>
          <w:b/>
          <w:sz w:val="22"/>
          <w:szCs w:val="22"/>
          <w:highlight w:val="yellow"/>
        </w:rPr>
        <w:t>.......................</w:t>
      </w:r>
      <w:r w:rsidR="0063476D" w:rsidRPr="00BC5EB9">
        <w:rPr>
          <w:b/>
          <w:sz w:val="22"/>
          <w:szCs w:val="22"/>
          <w:highlight w:val="yellow"/>
        </w:rPr>
        <w:t xml:space="preserve">. </w:t>
      </w:r>
      <w:r w:rsidR="0063476D" w:rsidRPr="00BC5EB9">
        <w:rPr>
          <w:b/>
          <w:sz w:val="22"/>
          <w:szCs w:val="22"/>
        </w:rPr>
        <w:t>Kč</w:t>
      </w:r>
      <w:r w:rsidR="00185CDF" w:rsidRPr="00BC5EB9">
        <w:rPr>
          <w:sz w:val="22"/>
          <w:szCs w:val="22"/>
        </w:rPr>
        <w:t xml:space="preserve"> </w:t>
      </w:r>
      <w:r w:rsidR="00360180" w:rsidRPr="00BC5EB9">
        <w:rPr>
          <w:sz w:val="22"/>
          <w:szCs w:val="22"/>
        </w:rPr>
        <w:t xml:space="preserve">(v této smlouvě označeno </w:t>
      </w:r>
      <w:r w:rsidR="00AE547A" w:rsidRPr="00BC5EB9">
        <w:rPr>
          <w:sz w:val="22"/>
          <w:szCs w:val="22"/>
        </w:rPr>
        <w:t>jako „Celková cena</w:t>
      </w:r>
      <w:r w:rsidR="00185CDF" w:rsidRPr="00BC5EB9">
        <w:rPr>
          <w:sz w:val="22"/>
          <w:szCs w:val="22"/>
        </w:rPr>
        <w:t xml:space="preserve"> </w:t>
      </w:r>
      <w:r w:rsidR="00AE547A" w:rsidRPr="00BC5EB9">
        <w:rPr>
          <w:sz w:val="22"/>
          <w:szCs w:val="22"/>
        </w:rPr>
        <w:t>díla“)</w:t>
      </w:r>
      <w:r w:rsidR="00185CDF" w:rsidRPr="00BC5EB9">
        <w:rPr>
          <w:sz w:val="22"/>
          <w:szCs w:val="22"/>
        </w:rPr>
        <w:t>.</w:t>
      </w:r>
    </w:p>
    <w:p w14:paraId="16CF5F93" w14:textId="39AF8989" w:rsidR="00DB0F71" w:rsidRPr="00BC5EB9" w:rsidRDefault="00DB0F71" w:rsidP="00BC7D89">
      <w:pPr>
        <w:numPr>
          <w:ilvl w:val="0"/>
          <w:numId w:val="4"/>
        </w:numPr>
        <w:tabs>
          <w:tab w:val="left" w:pos="567"/>
          <w:tab w:val="left" w:pos="2127"/>
          <w:tab w:val="left" w:pos="4536"/>
        </w:tabs>
        <w:spacing w:before="80"/>
        <w:ind w:left="567" w:hanging="567"/>
        <w:jc w:val="both"/>
        <w:rPr>
          <w:sz w:val="22"/>
          <w:szCs w:val="22"/>
        </w:rPr>
      </w:pPr>
      <w:r w:rsidRPr="00BC5EB9">
        <w:rPr>
          <w:sz w:val="22"/>
          <w:szCs w:val="22"/>
        </w:rPr>
        <w:t>K Celkové ceně díla bude připočtena DPH v souladu s právními předpisy platnými ke dni uskutečnění zdanitelného plnění.</w:t>
      </w:r>
    </w:p>
    <w:p w14:paraId="7CDF6A40" w14:textId="77777777" w:rsidR="003A75C0" w:rsidRPr="00BC5EB9" w:rsidRDefault="00E54CEF" w:rsidP="00BC7D89">
      <w:pPr>
        <w:numPr>
          <w:ilvl w:val="0"/>
          <w:numId w:val="4"/>
        </w:numPr>
        <w:tabs>
          <w:tab w:val="left" w:pos="567"/>
          <w:tab w:val="left" w:pos="2127"/>
          <w:tab w:val="left" w:pos="4536"/>
        </w:tabs>
        <w:spacing w:before="80"/>
        <w:ind w:left="567" w:hanging="567"/>
        <w:jc w:val="both"/>
        <w:rPr>
          <w:sz w:val="22"/>
          <w:szCs w:val="22"/>
        </w:rPr>
      </w:pPr>
      <w:r w:rsidRPr="00BC5EB9">
        <w:rPr>
          <w:sz w:val="22"/>
          <w:szCs w:val="22"/>
        </w:rPr>
        <w:t xml:space="preserve">Celková cena díla je stanovena na základě Cenové nabídky </w:t>
      </w:r>
      <w:r w:rsidR="003A75C0" w:rsidRPr="00BC5EB9">
        <w:rPr>
          <w:sz w:val="22"/>
          <w:szCs w:val="22"/>
        </w:rPr>
        <w:t>jako součet dílčích položek uvedených v Cenové nabídce</w:t>
      </w:r>
      <w:r w:rsidR="00094A6A" w:rsidRPr="00BC5EB9">
        <w:rPr>
          <w:sz w:val="22"/>
          <w:szCs w:val="22"/>
        </w:rPr>
        <w:t xml:space="preserve"> a</w:t>
      </w:r>
      <w:r w:rsidRPr="00BC5EB9">
        <w:rPr>
          <w:sz w:val="22"/>
          <w:szCs w:val="22"/>
        </w:rPr>
        <w:t xml:space="preserve"> je cenou nejvýše přípustnou. </w:t>
      </w:r>
      <w:r w:rsidR="00094A6A" w:rsidRPr="00BC5EB9">
        <w:rPr>
          <w:sz w:val="22"/>
          <w:szCs w:val="22"/>
        </w:rPr>
        <w:t>Ceny uvedené v Cenové nabídce obsahují veškeré náklady související s provedením díla, vedlejší náklady související s umístěním stavby, zařízením staveniště a ostatní náklady související s plněním podmínek</w:t>
      </w:r>
      <w:r w:rsidR="00767DA1" w:rsidRPr="00BC5EB9">
        <w:rPr>
          <w:sz w:val="22"/>
          <w:szCs w:val="22"/>
        </w:rPr>
        <w:t xml:space="preserve"> Z</w:t>
      </w:r>
      <w:r w:rsidR="00094A6A" w:rsidRPr="00BC5EB9">
        <w:rPr>
          <w:sz w:val="22"/>
          <w:szCs w:val="22"/>
        </w:rPr>
        <w:t>adávací dokumentace</w:t>
      </w:r>
      <w:r w:rsidR="00793E05" w:rsidRPr="00BC5EB9">
        <w:rPr>
          <w:sz w:val="22"/>
          <w:szCs w:val="22"/>
        </w:rPr>
        <w:t>.</w:t>
      </w:r>
    </w:p>
    <w:p w14:paraId="21FC1868" w14:textId="77777777" w:rsidR="00E54CEF" w:rsidRPr="00BC5EB9" w:rsidRDefault="00E54CEF" w:rsidP="00BC7D89">
      <w:pPr>
        <w:numPr>
          <w:ilvl w:val="0"/>
          <w:numId w:val="4"/>
        </w:numPr>
        <w:tabs>
          <w:tab w:val="left" w:pos="567"/>
          <w:tab w:val="left" w:pos="851"/>
        </w:tabs>
        <w:spacing w:before="80"/>
        <w:ind w:left="567" w:hanging="567"/>
        <w:jc w:val="both"/>
        <w:rPr>
          <w:sz w:val="22"/>
          <w:szCs w:val="22"/>
        </w:rPr>
      </w:pPr>
      <w:r w:rsidRPr="00BC5EB9">
        <w:rPr>
          <w:sz w:val="22"/>
          <w:szCs w:val="22"/>
        </w:rPr>
        <w:t>Celková cena díla může být změněna pouze za níže uvedených podmínek:</w:t>
      </w:r>
    </w:p>
    <w:p w14:paraId="5F410AB2" w14:textId="77777777" w:rsidR="00A87C09" w:rsidRPr="00BC5EB9" w:rsidRDefault="00E54CEF" w:rsidP="00BC7D89">
      <w:pPr>
        <w:pStyle w:val="Zkladntext"/>
        <w:numPr>
          <w:ilvl w:val="0"/>
          <w:numId w:val="27"/>
        </w:numPr>
        <w:tabs>
          <w:tab w:val="left" w:pos="851"/>
        </w:tabs>
        <w:spacing w:after="0"/>
        <w:ind w:left="851" w:hanging="284"/>
        <w:jc w:val="both"/>
        <w:rPr>
          <w:sz w:val="22"/>
          <w:szCs w:val="22"/>
        </w:rPr>
      </w:pPr>
      <w:r w:rsidRPr="00BC5EB9">
        <w:rPr>
          <w:sz w:val="22"/>
          <w:szCs w:val="22"/>
        </w:rPr>
        <w:t>pokud se při provádění díla vyskytnou skutečnosti, které nebyly v době sjednání této smlouvy známy, zhotovitel je nezavinil ani nemohl předvídat a tyto skutečnosti mají prokazatelný vliv na sjednanou cenu díla</w:t>
      </w:r>
      <w:r w:rsidR="00A87C09" w:rsidRPr="00BC5EB9">
        <w:rPr>
          <w:sz w:val="22"/>
          <w:szCs w:val="22"/>
        </w:rPr>
        <w:t>;</w:t>
      </w:r>
    </w:p>
    <w:p w14:paraId="5D44425A" w14:textId="0EC893F0" w:rsidR="00CB493C" w:rsidRPr="00BC5EB9" w:rsidRDefault="00CB493C" w:rsidP="00BC7D89">
      <w:pPr>
        <w:pStyle w:val="Zkladntext"/>
        <w:numPr>
          <w:ilvl w:val="0"/>
          <w:numId w:val="27"/>
        </w:numPr>
        <w:tabs>
          <w:tab w:val="left" w:pos="851"/>
        </w:tabs>
        <w:spacing w:after="0"/>
        <w:ind w:left="851" w:hanging="284"/>
        <w:jc w:val="both"/>
        <w:rPr>
          <w:sz w:val="22"/>
          <w:szCs w:val="22"/>
        </w:rPr>
      </w:pPr>
      <w:r w:rsidRPr="00BC5EB9">
        <w:rPr>
          <w:sz w:val="22"/>
          <w:szCs w:val="22"/>
        </w:rPr>
        <w:t>při realizaci díla se zjistí skutečnosti odlišné od Projektové dokumentace;</w:t>
      </w:r>
    </w:p>
    <w:p w14:paraId="1EB261EC" w14:textId="34E435A2" w:rsidR="00E54CEF" w:rsidRPr="00BC5EB9" w:rsidRDefault="00CB493C" w:rsidP="00BC7D89">
      <w:pPr>
        <w:pStyle w:val="Zkladntext"/>
        <w:numPr>
          <w:ilvl w:val="0"/>
          <w:numId w:val="27"/>
        </w:numPr>
        <w:tabs>
          <w:tab w:val="left" w:pos="851"/>
        </w:tabs>
        <w:spacing w:after="0"/>
        <w:ind w:left="851" w:hanging="284"/>
        <w:jc w:val="both"/>
        <w:rPr>
          <w:sz w:val="22"/>
          <w:szCs w:val="22"/>
        </w:rPr>
      </w:pPr>
      <w:r w:rsidRPr="00BC5EB9">
        <w:rPr>
          <w:sz w:val="22"/>
          <w:szCs w:val="22"/>
        </w:rPr>
        <w:t>v dalších případech uvedených</w:t>
      </w:r>
      <w:r w:rsidR="00A87C09" w:rsidRPr="00BC5EB9">
        <w:rPr>
          <w:sz w:val="22"/>
          <w:szCs w:val="22"/>
        </w:rPr>
        <w:t xml:space="preserve"> </w:t>
      </w:r>
      <w:r w:rsidR="00A87C09" w:rsidRPr="00F33646">
        <w:rPr>
          <w:sz w:val="22"/>
          <w:szCs w:val="22"/>
        </w:rPr>
        <w:t>v článku V.</w:t>
      </w:r>
      <w:r w:rsidR="003A2225" w:rsidRPr="00F33646">
        <w:rPr>
          <w:sz w:val="22"/>
          <w:szCs w:val="22"/>
        </w:rPr>
        <w:t xml:space="preserve"> této</w:t>
      </w:r>
      <w:r w:rsidR="003A2225" w:rsidRPr="00BC5EB9">
        <w:rPr>
          <w:sz w:val="22"/>
          <w:szCs w:val="22"/>
        </w:rPr>
        <w:t xml:space="preserve"> smlouvy.</w:t>
      </w:r>
    </w:p>
    <w:p w14:paraId="3C634B70" w14:textId="77777777" w:rsidR="00A87C09" w:rsidRPr="00BC5EB9" w:rsidRDefault="00A87C09" w:rsidP="00A87C09">
      <w:pPr>
        <w:tabs>
          <w:tab w:val="left" w:pos="567"/>
          <w:tab w:val="left" w:pos="2127"/>
        </w:tabs>
        <w:jc w:val="center"/>
        <w:rPr>
          <w:b/>
          <w:sz w:val="22"/>
          <w:szCs w:val="22"/>
        </w:rPr>
      </w:pPr>
    </w:p>
    <w:p w14:paraId="4851E413" w14:textId="1C32B67F" w:rsidR="005A755E" w:rsidRPr="00BC5EB9" w:rsidRDefault="005A755E" w:rsidP="00A87C09">
      <w:pPr>
        <w:tabs>
          <w:tab w:val="left" w:pos="567"/>
          <w:tab w:val="left" w:pos="2127"/>
        </w:tabs>
        <w:jc w:val="center"/>
        <w:rPr>
          <w:b/>
          <w:sz w:val="22"/>
          <w:szCs w:val="22"/>
        </w:rPr>
      </w:pPr>
      <w:r w:rsidRPr="00BC5EB9">
        <w:rPr>
          <w:b/>
          <w:sz w:val="22"/>
          <w:szCs w:val="22"/>
        </w:rPr>
        <w:t>V.</w:t>
      </w:r>
    </w:p>
    <w:p w14:paraId="08A78552" w14:textId="77777777" w:rsidR="005A755E" w:rsidRPr="00BC5EB9" w:rsidRDefault="005A755E" w:rsidP="00A712C1">
      <w:pPr>
        <w:tabs>
          <w:tab w:val="left" w:pos="567"/>
          <w:tab w:val="left" w:pos="2127"/>
        </w:tabs>
        <w:jc w:val="center"/>
        <w:rPr>
          <w:sz w:val="22"/>
          <w:szCs w:val="22"/>
        </w:rPr>
      </w:pPr>
      <w:r w:rsidRPr="00BC5EB9">
        <w:rPr>
          <w:b/>
          <w:sz w:val="22"/>
          <w:szCs w:val="22"/>
        </w:rPr>
        <w:t>Změny rozsahu a ceny díla</w:t>
      </w:r>
    </w:p>
    <w:p w14:paraId="1DB25B28" w14:textId="77777777" w:rsidR="00807064" w:rsidRPr="00BC5EB9" w:rsidRDefault="00807064" w:rsidP="00BC7D89">
      <w:pPr>
        <w:numPr>
          <w:ilvl w:val="0"/>
          <w:numId w:val="24"/>
        </w:numPr>
        <w:tabs>
          <w:tab w:val="left" w:pos="567"/>
        </w:tabs>
        <w:spacing w:before="80"/>
        <w:ind w:left="567" w:hanging="567"/>
        <w:jc w:val="both"/>
        <w:rPr>
          <w:sz w:val="22"/>
          <w:szCs w:val="22"/>
        </w:rPr>
      </w:pPr>
      <w:r w:rsidRPr="00BC5EB9">
        <w:rPr>
          <w:sz w:val="22"/>
          <w:szCs w:val="22"/>
        </w:rPr>
        <w:t xml:space="preserve">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w:t>
      </w:r>
      <w:proofErr w:type="gramStart"/>
      <w:r w:rsidRPr="00BC5EB9">
        <w:rPr>
          <w:sz w:val="22"/>
          <w:szCs w:val="22"/>
        </w:rPr>
        <w:t>úhradu</w:t>
      </w:r>
      <w:proofErr w:type="gramEnd"/>
      <w:r w:rsidRPr="00BC5EB9">
        <w:rPr>
          <w:sz w:val="22"/>
          <w:szCs w:val="22"/>
        </w:rPr>
        <w:t xml:space="preserve"> a to i v případě, dojde-li k odstoupení od smlouvy, a může požadovat odstranění takovýchto prací či dodávek.</w:t>
      </w:r>
    </w:p>
    <w:p w14:paraId="5E5FC221" w14:textId="71D7CAE7" w:rsidR="00A44550" w:rsidRPr="00BC5EB9" w:rsidRDefault="00A44550" w:rsidP="00A44550">
      <w:pPr>
        <w:tabs>
          <w:tab w:val="left" w:pos="567"/>
        </w:tabs>
        <w:ind w:left="567"/>
        <w:jc w:val="both"/>
        <w:rPr>
          <w:sz w:val="22"/>
          <w:szCs w:val="22"/>
        </w:rPr>
      </w:pPr>
      <w:r w:rsidRPr="00BC5EB9">
        <w:rPr>
          <w:sz w:val="22"/>
          <w:szCs w:val="22"/>
        </w:rPr>
        <w:t xml:space="preserve">Ustanovení tohoto </w:t>
      </w:r>
      <w:r w:rsidRPr="00F33646">
        <w:rPr>
          <w:sz w:val="22"/>
          <w:szCs w:val="22"/>
        </w:rPr>
        <w:t xml:space="preserve">bodu </w:t>
      </w:r>
      <w:r w:rsidR="00D96C61" w:rsidRPr="00F33646">
        <w:rPr>
          <w:sz w:val="22"/>
          <w:szCs w:val="22"/>
        </w:rPr>
        <w:t>5</w:t>
      </w:r>
      <w:r w:rsidRPr="00F33646">
        <w:rPr>
          <w:sz w:val="22"/>
          <w:szCs w:val="22"/>
        </w:rPr>
        <w:t>.1.</w:t>
      </w:r>
      <w:r w:rsidRPr="00BC5EB9">
        <w:rPr>
          <w:sz w:val="22"/>
          <w:szCs w:val="22"/>
        </w:rPr>
        <w:t xml:space="preserve"> neopravňuje zhotovitele přerušit provádění díla ohledně těch částí díla, které nejsou dotčeny změnami popsanými v předchozím odstavci.</w:t>
      </w:r>
    </w:p>
    <w:p w14:paraId="1AA75976" w14:textId="77777777" w:rsidR="00AB2B90" w:rsidRPr="00BC5EB9" w:rsidRDefault="00AB2B90" w:rsidP="00BC7D89">
      <w:pPr>
        <w:numPr>
          <w:ilvl w:val="0"/>
          <w:numId w:val="24"/>
        </w:numPr>
        <w:tabs>
          <w:tab w:val="left" w:pos="567"/>
        </w:tabs>
        <w:spacing w:before="80"/>
        <w:ind w:left="567" w:hanging="567"/>
        <w:jc w:val="both"/>
        <w:rPr>
          <w:sz w:val="22"/>
          <w:szCs w:val="22"/>
        </w:rPr>
      </w:pPr>
      <w:r w:rsidRPr="00BC5EB9">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w:t>
      </w:r>
      <w:r w:rsidR="00F23B06" w:rsidRPr="00BC5EB9">
        <w:rPr>
          <w:sz w:val="22"/>
          <w:szCs w:val="22"/>
        </w:rPr>
        <w:t xml:space="preserve"> v Cenové nabídce</w:t>
      </w:r>
      <w:r w:rsidRPr="00BC5EB9">
        <w:rPr>
          <w:sz w:val="22"/>
          <w:szCs w:val="22"/>
        </w:rPr>
        <w:t xml:space="preserve">. Pokud se bude jednat o vícepráce, které v položkách nebyly oceněny pro návrh ceny díla, budou jednotlivé položky oceněny maximálně v cenách ceníku RTS v aktuální cenové úrovni období realizace díla, ponížené u každé položky o tolik procent, o kolik byla nižší celková cena díla bez DPH nabídnutá </w:t>
      </w:r>
      <w:r w:rsidR="00047730" w:rsidRPr="00BC5EB9">
        <w:rPr>
          <w:sz w:val="22"/>
          <w:szCs w:val="22"/>
        </w:rPr>
        <w:t xml:space="preserve">zhotovitelem </w:t>
      </w:r>
      <w:r w:rsidRPr="00BC5EB9">
        <w:rPr>
          <w:sz w:val="22"/>
          <w:szCs w:val="22"/>
        </w:rPr>
        <w:t>v zadávacím řízení oproti předpokládan</w:t>
      </w:r>
      <w:r w:rsidR="001A0AE9" w:rsidRPr="00BC5EB9">
        <w:rPr>
          <w:sz w:val="22"/>
          <w:szCs w:val="22"/>
        </w:rPr>
        <w:t>é</w:t>
      </w:r>
      <w:r w:rsidRPr="00BC5EB9">
        <w:rPr>
          <w:sz w:val="22"/>
          <w:szCs w:val="22"/>
        </w:rPr>
        <w:t xml:space="preserve"> </w:t>
      </w:r>
      <w:r w:rsidR="00244AE1" w:rsidRPr="00BC5EB9">
        <w:rPr>
          <w:sz w:val="22"/>
          <w:szCs w:val="22"/>
        </w:rPr>
        <w:t>hodnot</w:t>
      </w:r>
      <w:r w:rsidR="001A0AE9" w:rsidRPr="00BC5EB9">
        <w:rPr>
          <w:sz w:val="22"/>
          <w:szCs w:val="22"/>
        </w:rPr>
        <w:t>ě</w:t>
      </w:r>
      <w:r w:rsidR="00244AE1" w:rsidRPr="00BC5EB9">
        <w:rPr>
          <w:sz w:val="22"/>
          <w:szCs w:val="22"/>
        </w:rPr>
        <w:t xml:space="preserve"> veřejné zakázky</w:t>
      </w:r>
      <w:r w:rsidRPr="00BC5EB9">
        <w:rPr>
          <w:sz w:val="22"/>
          <w:szCs w:val="22"/>
        </w:rPr>
        <w:t xml:space="preserve"> (bez DPH)</w:t>
      </w:r>
      <w:r w:rsidR="004F600E" w:rsidRPr="00BC5EB9">
        <w:rPr>
          <w:sz w:val="22"/>
          <w:szCs w:val="22"/>
        </w:rPr>
        <w:t>, jak ji objednatel uvedl</w:t>
      </w:r>
      <w:r w:rsidRPr="00BC5EB9">
        <w:rPr>
          <w:sz w:val="22"/>
          <w:szCs w:val="22"/>
        </w:rPr>
        <w:t xml:space="preserve"> v</w:t>
      </w:r>
      <w:r w:rsidR="004F600E" w:rsidRPr="00BC5EB9">
        <w:rPr>
          <w:sz w:val="22"/>
          <w:szCs w:val="22"/>
        </w:rPr>
        <w:t> Z</w:t>
      </w:r>
      <w:r w:rsidRPr="00BC5EB9">
        <w:rPr>
          <w:sz w:val="22"/>
          <w:szCs w:val="22"/>
        </w:rPr>
        <w:t>adávací</w:t>
      </w:r>
      <w:r w:rsidR="004F600E" w:rsidRPr="00BC5EB9">
        <w:rPr>
          <w:sz w:val="22"/>
          <w:szCs w:val="22"/>
        </w:rPr>
        <w:t xml:space="preserve"> dokumentaci</w:t>
      </w:r>
      <w:r w:rsidRPr="00BC5EB9">
        <w:rPr>
          <w:sz w:val="22"/>
          <w:szCs w:val="22"/>
        </w:rPr>
        <w:t>; v případě, že celková cena díla bez DPH nabídnutá</w:t>
      </w:r>
      <w:r w:rsidR="001A0AE9" w:rsidRPr="00BC5EB9">
        <w:rPr>
          <w:sz w:val="22"/>
          <w:szCs w:val="22"/>
        </w:rPr>
        <w:t xml:space="preserve"> zhotovitelem</w:t>
      </w:r>
      <w:r w:rsidRPr="00BC5EB9">
        <w:rPr>
          <w:sz w:val="22"/>
          <w:szCs w:val="22"/>
        </w:rPr>
        <w:t xml:space="preserve"> byla stejná nebo vyšší než předpokládaná </w:t>
      </w:r>
      <w:r w:rsidR="00244AE1" w:rsidRPr="00BC5EB9">
        <w:rPr>
          <w:sz w:val="22"/>
          <w:szCs w:val="22"/>
        </w:rPr>
        <w:t>hodnota veřejné zakázky</w:t>
      </w:r>
      <w:r w:rsidRPr="00BC5EB9">
        <w:rPr>
          <w:sz w:val="22"/>
          <w:szCs w:val="22"/>
        </w:rPr>
        <w:t xml:space="preserve"> (bez DPH), pak budou jednotlivé položky oceněny maximálně v cenách ceníku RTS v aktuální cenové úrovni období realizace díla. V odůvodněných případech se strany mohou dohodnout jinak. </w:t>
      </w:r>
    </w:p>
    <w:p w14:paraId="211FC5CE" w14:textId="77777777" w:rsidR="005A755E" w:rsidRPr="00BC5EB9" w:rsidRDefault="005A755E" w:rsidP="00BC7D89">
      <w:pPr>
        <w:numPr>
          <w:ilvl w:val="0"/>
          <w:numId w:val="24"/>
        </w:numPr>
        <w:tabs>
          <w:tab w:val="left" w:pos="567"/>
        </w:tabs>
        <w:spacing w:before="80"/>
        <w:ind w:left="567" w:hanging="567"/>
        <w:jc w:val="both"/>
        <w:rPr>
          <w:sz w:val="22"/>
          <w:szCs w:val="22"/>
        </w:rPr>
      </w:pPr>
      <w:r w:rsidRPr="00BC5EB9">
        <w:rPr>
          <w:sz w:val="22"/>
          <w:szCs w:val="22"/>
        </w:rPr>
        <w:t>Bez předchozího písemného souhlasu objednatele nesmí být použity jiné materiály, ani technologie, ani provedeny jakékoli změny oproti Projektové dokumentaci, jejímu případnému upřesnění</w:t>
      </w:r>
      <w:r w:rsidR="00CB6B65" w:rsidRPr="00BC5EB9">
        <w:rPr>
          <w:sz w:val="22"/>
          <w:szCs w:val="22"/>
        </w:rPr>
        <w:t>,</w:t>
      </w:r>
      <w:r w:rsidRPr="00BC5EB9">
        <w:rPr>
          <w:sz w:val="22"/>
          <w:szCs w:val="22"/>
        </w:rPr>
        <w:t xml:space="preserve"> a Cenové nabídce.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5AF443AE" w14:textId="77777777" w:rsidR="005A755E" w:rsidRPr="00BC5EB9" w:rsidRDefault="005A755E" w:rsidP="00BC7D89">
      <w:pPr>
        <w:numPr>
          <w:ilvl w:val="0"/>
          <w:numId w:val="24"/>
        </w:numPr>
        <w:tabs>
          <w:tab w:val="left" w:pos="567"/>
        </w:tabs>
        <w:spacing w:before="80"/>
        <w:ind w:left="567" w:hanging="567"/>
        <w:jc w:val="both"/>
        <w:rPr>
          <w:sz w:val="22"/>
          <w:szCs w:val="22"/>
        </w:rPr>
      </w:pPr>
      <w:r w:rsidRPr="00BC5EB9">
        <w:rPr>
          <w:sz w:val="22"/>
          <w:szCs w:val="22"/>
        </w:rPr>
        <w:t xml:space="preserve">Objednatel je oprávněn i v průběhu realizace požadovat záměny materiálů, výrobků, konstrukcí a technologií oproti původně navrženým a zhotovitel je povinen na tyto záměny přistoupit, přičemž </w:t>
      </w:r>
      <w:r w:rsidRPr="00BC5EB9">
        <w:rPr>
          <w:sz w:val="22"/>
          <w:szCs w:val="22"/>
        </w:rPr>
        <w:lastRenderedPageBreak/>
        <w:t xml:space="preserve">tímto jednáním nesmí dojít k porušení zákona o </w:t>
      </w:r>
      <w:r w:rsidR="00AB2B90" w:rsidRPr="00BC5EB9">
        <w:rPr>
          <w:sz w:val="22"/>
          <w:szCs w:val="22"/>
        </w:rPr>
        <w:t xml:space="preserve">zadávání </w:t>
      </w:r>
      <w:r w:rsidRPr="00BC5EB9">
        <w:rPr>
          <w:sz w:val="22"/>
          <w:szCs w:val="22"/>
        </w:rPr>
        <w:t>veřejných zakáz</w:t>
      </w:r>
      <w:r w:rsidR="00AB2B90" w:rsidRPr="00BC5EB9">
        <w:rPr>
          <w:sz w:val="22"/>
          <w:szCs w:val="22"/>
        </w:rPr>
        <w:t>e</w:t>
      </w:r>
      <w:r w:rsidRPr="00BC5EB9">
        <w:rPr>
          <w:sz w:val="22"/>
          <w:szCs w:val="22"/>
        </w:rPr>
        <w:t>k. Požadavek na záměnu materiálů musí být písemný. Pokud v důsledku záměny materiálů dojde ke zvýšení či snížení ceny díla, strany si tyto rozdíly vypořádají, a to dodatkem ke smlouvě.</w:t>
      </w:r>
    </w:p>
    <w:p w14:paraId="67D54DDD" w14:textId="77777777" w:rsidR="005A755E" w:rsidRPr="00BC5EB9" w:rsidRDefault="005A755E" w:rsidP="00BC7D89">
      <w:pPr>
        <w:numPr>
          <w:ilvl w:val="0"/>
          <w:numId w:val="24"/>
        </w:numPr>
        <w:tabs>
          <w:tab w:val="left" w:pos="567"/>
        </w:tabs>
        <w:spacing w:before="80"/>
        <w:ind w:left="567" w:hanging="567"/>
        <w:jc w:val="both"/>
        <w:rPr>
          <w:sz w:val="22"/>
          <w:szCs w:val="22"/>
        </w:rPr>
      </w:pPr>
      <w:r w:rsidRPr="00BC5EB9">
        <w:rPr>
          <w:sz w:val="22"/>
          <w:szCs w:val="22"/>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w:t>
      </w:r>
      <w:r w:rsidR="00AB2B90" w:rsidRPr="00BC5EB9">
        <w:rPr>
          <w:sz w:val="22"/>
          <w:szCs w:val="22"/>
        </w:rPr>
        <w:t xml:space="preserve"> zadávání</w:t>
      </w:r>
      <w:r w:rsidRPr="00BC5EB9">
        <w:rPr>
          <w:sz w:val="22"/>
          <w:szCs w:val="22"/>
        </w:rPr>
        <w:t xml:space="preserve"> veřejných zakáz</w:t>
      </w:r>
      <w:r w:rsidR="00AB2B90" w:rsidRPr="00BC5EB9">
        <w:rPr>
          <w:sz w:val="22"/>
          <w:szCs w:val="22"/>
        </w:rPr>
        <w:t>e</w:t>
      </w:r>
      <w:r w:rsidRPr="00BC5EB9">
        <w:rPr>
          <w:sz w:val="22"/>
          <w:szCs w:val="22"/>
        </w:rPr>
        <w:t>k.</w:t>
      </w:r>
    </w:p>
    <w:p w14:paraId="7D190773" w14:textId="77777777" w:rsidR="00DF477D" w:rsidRPr="00BC5EB9" w:rsidRDefault="00DF477D" w:rsidP="00BC7D89">
      <w:pPr>
        <w:numPr>
          <w:ilvl w:val="0"/>
          <w:numId w:val="24"/>
        </w:numPr>
        <w:tabs>
          <w:tab w:val="left" w:pos="567"/>
        </w:tabs>
        <w:spacing w:before="80"/>
        <w:ind w:left="567" w:hanging="567"/>
        <w:jc w:val="both"/>
        <w:rPr>
          <w:sz w:val="22"/>
          <w:szCs w:val="22"/>
        </w:rPr>
      </w:pPr>
      <w:r w:rsidRPr="00BC5EB9">
        <w:rPr>
          <w:sz w:val="22"/>
          <w:szCs w:val="22"/>
        </w:rPr>
        <w:t>Objednatel je oprávněn stanovit zhotoviteli požadavky na způsob zpracování soupisu víceprací a méněprací (zejména s ohledem na ustanovení jednotlivých odstavců § 222 zákona o zadávání veřejných zakázek) a zhotovitel se zavazuje takové požadavky akceptovat.</w:t>
      </w:r>
    </w:p>
    <w:p w14:paraId="443FC3C2" w14:textId="77777777" w:rsidR="005A755E" w:rsidRPr="00BC5EB9" w:rsidRDefault="005A755E" w:rsidP="00BB5A4C">
      <w:pPr>
        <w:tabs>
          <w:tab w:val="left" w:pos="567"/>
          <w:tab w:val="left" w:pos="2127"/>
        </w:tabs>
        <w:jc w:val="center"/>
        <w:rPr>
          <w:b/>
          <w:sz w:val="22"/>
          <w:szCs w:val="22"/>
        </w:rPr>
      </w:pPr>
    </w:p>
    <w:p w14:paraId="5D45C26A" w14:textId="4EDFC1D7" w:rsidR="00E54CEF" w:rsidRPr="00BC5EB9" w:rsidRDefault="00E54CEF" w:rsidP="00BB5A4C">
      <w:pPr>
        <w:tabs>
          <w:tab w:val="left" w:pos="567"/>
          <w:tab w:val="left" w:pos="2127"/>
        </w:tabs>
        <w:jc w:val="center"/>
        <w:rPr>
          <w:b/>
          <w:sz w:val="22"/>
          <w:szCs w:val="22"/>
        </w:rPr>
      </w:pPr>
      <w:r w:rsidRPr="00BC5EB9">
        <w:rPr>
          <w:b/>
          <w:sz w:val="22"/>
          <w:szCs w:val="22"/>
        </w:rPr>
        <w:t>V</w:t>
      </w:r>
      <w:r w:rsidR="00F2211F" w:rsidRPr="00BC5EB9">
        <w:rPr>
          <w:b/>
          <w:sz w:val="22"/>
          <w:szCs w:val="22"/>
        </w:rPr>
        <w:t>I</w:t>
      </w:r>
      <w:r w:rsidRPr="00BC5EB9">
        <w:rPr>
          <w:b/>
          <w:sz w:val="22"/>
          <w:szCs w:val="22"/>
        </w:rPr>
        <w:t>.</w:t>
      </w:r>
    </w:p>
    <w:p w14:paraId="58404DA6" w14:textId="77777777" w:rsidR="00E54CEF" w:rsidRPr="00BC5EB9" w:rsidRDefault="00E54CEF" w:rsidP="00A712C1">
      <w:pPr>
        <w:tabs>
          <w:tab w:val="left" w:pos="567"/>
          <w:tab w:val="left" w:pos="2127"/>
        </w:tabs>
        <w:jc w:val="center"/>
        <w:rPr>
          <w:sz w:val="22"/>
          <w:szCs w:val="22"/>
        </w:rPr>
      </w:pPr>
      <w:r w:rsidRPr="00BC5EB9">
        <w:rPr>
          <w:b/>
          <w:sz w:val="22"/>
          <w:szCs w:val="22"/>
        </w:rPr>
        <w:t>Fakturace,</w:t>
      </w:r>
      <w:r w:rsidR="00010500" w:rsidRPr="00BC5EB9">
        <w:rPr>
          <w:b/>
          <w:sz w:val="22"/>
          <w:szCs w:val="22"/>
        </w:rPr>
        <w:t xml:space="preserve"> platební podmínky</w:t>
      </w:r>
    </w:p>
    <w:p w14:paraId="396B8871" w14:textId="77777777" w:rsidR="00363227" w:rsidRPr="00BC5EB9" w:rsidRDefault="00363227" w:rsidP="00BC7D89">
      <w:pPr>
        <w:pStyle w:val="Zkladntext2"/>
        <w:numPr>
          <w:ilvl w:val="0"/>
          <w:numId w:val="5"/>
        </w:numPr>
        <w:tabs>
          <w:tab w:val="left" w:pos="567"/>
        </w:tabs>
        <w:spacing w:before="80" w:after="0" w:line="240" w:lineRule="auto"/>
        <w:ind w:left="567" w:hanging="567"/>
        <w:jc w:val="both"/>
        <w:rPr>
          <w:snapToGrid w:val="0"/>
          <w:sz w:val="22"/>
          <w:szCs w:val="22"/>
        </w:rPr>
      </w:pPr>
      <w:r w:rsidRPr="00BC5EB9">
        <w:rPr>
          <w:snapToGrid w:val="0"/>
          <w:sz w:val="22"/>
          <w:szCs w:val="22"/>
        </w:rPr>
        <w:t>V průběhu provádění díla nebude objednatel poskytovat zhotoviteli žádné zálohy.</w:t>
      </w:r>
    </w:p>
    <w:p w14:paraId="6D5E3469" w14:textId="0924F3C1" w:rsidR="00363227" w:rsidRPr="00F33646" w:rsidRDefault="00363227" w:rsidP="00BC7D89">
      <w:pPr>
        <w:pStyle w:val="Zkladntext2"/>
        <w:numPr>
          <w:ilvl w:val="0"/>
          <w:numId w:val="5"/>
        </w:numPr>
        <w:tabs>
          <w:tab w:val="left" w:pos="567"/>
        </w:tabs>
        <w:spacing w:before="80" w:after="0" w:line="240" w:lineRule="auto"/>
        <w:ind w:left="567" w:hanging="567"/>
        <w:jc w:val="both"/>
        <w:rPr>
          <w:sz w:val="22"/>
          <w:szCs w:val="22"/>
        </w:rPr>
      </w:pPr>
      <w:r w:rsidRPr="00BC5EB9">
        <w:rPr>
          <w:snapToGrid w:val="0"/>
          <w:sz w:val="22"/>
          <w:szCs w:val="22"/>
        </w:rPr>
        <w:t xml:space="preserve">V průběhu provádění díla bude zhotovitel objednateli fakturovat cenu za </w:t>
      </w:r>
      <w:r w:rsidRPr="00BC5EB9">
        <w:rPr>
          <w:sz w:val="22"/>
          <w:szCs w:val="22"/>
        </w:rPr>
        <w:t xml:space="preserve">práce a dodávky </w:t>
      </w:r>
      <w:r w:rsidRPr="00BC5EB9">
        <w:rPr>
          <w:snapToGrid w:val="0"/>
          <w:sz w:val="22"/>
          <w:szCs w:val="22"/>
        </w:rPr>
        <w:t>provedené</w:t>
      </w:r>
      <w:r w:rsidRPr="00BC5EB9">
        <w:rPr>
          <w:sz w:val="22"/>
          <w:szCs w:val="22"/>
        </w:rPr>
        <w:t xml:space="preserve"> v období od zahájení stavebních prací do 31.7.2024. V tomto případě předloží zhotovitel objednateli nebo zástupci pro věci technické objednatele nejpozději do 5.8.2024 soupis prací a dodávek provedených v daném období oceněný v souladu s Cenovou nabídkou. Po odsouhlasení soupisu provedených prací a dodávek zástupcem pro věci technické objednatele vystaví zhotovitel fakturu. Dnem uskutečnění zdanitelného plnění je 31.</w:t>
      </w:r>
      <w:r w:rsidRPr="00F33646">
        <w:rPr>
          <w:sz w:val="22"/>
          <w:szCs w:val="22"/>
        </w:rPr>
        <w:t>7.2024.</w:t>
      </w:r>
    </w:p>
    <w:p w14:paraId="520D866C" w14:textId="7031D471" w:rsidR="00363227" w:rsidRPr="00BC5EB9" w:rsidRDefault="00363227" w:rsidP="00BC7D89">
      <w:pPr>
        <w:pStyle w:val="Zkladntext2"/>
        <w:numPr>
          <w:ilvl w:val="0"/>
          <w:numId w:val="5"/>
        </w:numPr>
        <w:tabs>
          <w:tab w:val="left" w:pos="567"/>
        </w:tabs>
        <w:spacing w:before="80" w:after="0" w:line="240" w:lineRule="auto"/>
        <w:ind w:left="567" w:hanging="567"/>
        <w:jc w:val="both"/>
        <w:rPr>
          <w:sz w:val="22"/>
          <w:szCs w:val="22"/>
        </w:rPr>
      </w:pPr>
      <w:r w:rsidRPr="00F33646">
        <w:rPr>
          <w:snapToGrid w:val="0"/>
          <w:sz w:val="22"/>
          <w:szCs w:val="22"/>
        </w:rPr>
        <w:t>N</w:t>
      </w:r>
      <w:r w:rsidRPr="00F33646">
        <w:rPr>
          <w:sz w:val="22"/>
          <w:szCs w:val="22"/>
        </w:rPr>
        <w:t xml:space="preserve">edílnou součástí faktury </w:t>
      </w:r>
      <w:r w:rsidRPr="00F33646">
        <w:rPr>
          <w:snapToGrid w:val="0"/>
          <w:sz w:val="22"/>
          <w:szCs w:val="22"/>
        </w:rPr>
        <w:t>vystavené</w:t>
      </w:r>
      <w:r w:rsidRPr="00F33646">
        <w:rPr>
          <w:sz w:val="22"/>
          <w:szCs w:val="22"/>
        </w:rPr>
        <w:t xml:space="preserve"> dle bodu </w:t>
      </w:r>
      <w:r w:rsidR="00A712C1" w:rsidRPr="00F33646">
        <w:rPr>
          <w:sz w:val="22"/>
          <w:szCs w:val="22"/>
        </w:rPr>
        <w:t>6</w:t>
      </w:r>
      <w:r w:rsidRPr="00F33646">
        <w:rPr>
          <w:sz w:val="22"/>
          <w:szCs w:val="22"/>
        </w:rPr>
        <w:t>.2. musí být soupis provedených prací a dodávek odsouhlasený zástupcem pro věci technické objednatele</w:t>
      </w:r>
      <w:r w:rsidRPr="00BC5EB9">
        <w:rPr>
          <w:sz w:val="22"/>
          <w:szCs w:val="22"/>
        </w:rPr>
        <w:t xml:space="preserve">. Nedojde-li mezi oběma stranami k dohodě při odsouhlasení množství nebo druhu provedených prací a dodávek, je zhotovitel oprávněn fakturovat pouze práce a dodávky, u kterých nedošlo k rozporu. </w:t>
      </w:r>
    </w:p>
    <w:p w14:paraId="6BEAB4D3" w14:textId="77777777" w:rsidR="00363227" w:rsidRPr="00BC5EB9" w:rsidRDefault="00363227"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Po provedení díla vystaví zhotovitel objednateli konečnou fakturu na cenu za provedené práce a dodávky, která doposud nebyla fakturována. Den uskutečnění zdanitelného plnění je v tomto případě den podpisu předávacího protokolu. Nedílnou součástí konečné faktury musí být soupis provedených prací odsouhlasený zástupcem pro věci </w:t>
      </w:r>
      <w:r w:rsidRPr="00BC5EB9">
        <w:rPr>
          <w:snapToGrid w:val="0"/>
          <w:sz w:val="22"/>
          <w:szCs w:val="22"/>
        </w:rPr>
        <w:t>technické</w:t>
      </w:r>
      <w:r w:rsidRPr="00BC5EB9">
        <w:rPr>
          <w:sz w:val="22"/>
          <w:szCs w:val="22"/>
        </w:rPr>
        <w:t xml:space="preserve"> objednatele a předávací protokol. </w:t>
      </w:r>
    </w:p>
    <w:p w14:paraId="05C93141" w14:textId="77777777"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Faktury musí obsahovat náležitosti daňového dokladu a musí formou a obsahem odpovídat zákonu o účetnictví a zákonu o dani z přidané hodnoty. </w:t>
      </w:r>
    </w:p>
    <w:p w14:paraId="3828C031" w14:textId="77777777" w:rsidR="00D243BC" w:rsidRPr="00BC5EB9" w:rsidRDefault="00D243BC"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Faktura musí dále obsahovat číslo účtu zhotovitele a prohlášení zhotovitele, že: </w:t>
      </w:r>
    </w:p>
    <w:p w14:paraId="0E61F098" w14:textId="77777777" w:rsidR="00D243BC" w:rsidRPr="00BC5EB9" w:rsidRDefault="00D243BC" w:rsidP="00D243BC">
      <w:pPr>
        <w:pStyle w:val="Zkladntext2"/>
        <w:tabs>
          <w:tab w:val="left" w:pos="851"/>
        </w:tabs>
        <w:spacing w:after="0" w:line="240" w:lineRule="auto"/>
        <w:ind w:left="851" w:hanging="284"/>
        <w:jc w:val="both"/>
        <w:rPr>
          <w:sz w:val="22"/>
          <w:szCs w:val="22"/>
        </w:rPr>
      </w:pPr>
      <w:r w:rsidRPr="00BC5EB9">
        <w:rPr>
          <w:sz w:val="22"/>
          <w:szCs w:val="22"/>
        </w:rPr>
        <w:t xml:space="preserve">- </w:t>
      </w:r>
      <w:r w:rsidRPr="00BC5EB9">
        <w:rPr>
          <w:sz w:val="22"/>
          <w:szCs w:val="22"/>
        </w:rPr>
        <w:tab/>
        <w:t xml:space="preserve">číslo účtu zhotovitele uvedené na faktuře je zveřejněno správcem daně podle § 96 zákona o DPH; </w:t>
      </w:r>
    </w:p>
    <w:p w14:paraId="5E57B40F" w14:textId="77777777" w:rsidR="00D243BC" w:rsidRPr="00BC5EB9" w:rsidRDefault="00D243BC" w:rsidP="00D243BC">
      <w:pPr>
        <w:pStyle w:val="Zkladntext2"/>
        <w:tabs>
          <w:tab w:val="left" w:pos="851"/>
        </w:tabs>
        <w:spacing w:after="0" w:line="240" w:lineRule="auto"/>
        <w:ind w:left="851" w:hanging="284"/>
        <w:jc w:val="both"/>
        <w:rPr>
          <w:sz w:val="22"/>
          <w:szCs w:val="22"/>
        </w:rPr>
      </w:pPr>
      <w:r w:rsidRPr="00BC5EB9">
        <w:rPr>
          <w:sz w:val="22"/>
          <w:szCs w:val="22"/>
        </w:rPr>
        <w:t xml:space="preserve">- </w:t>
      </w:r>
      <w:r w:rsidRPr="00BC5EB9">
        <w:rPr>
          <w:sz w:val="22"/>
          <w:szCs w:val="22"/>
        </w:rPr>
        <w:tab/>
        <w:t>zhotovitel není správcem daně veden jako nespolehlivý plátce DPH ve smyslu § 106a zákona o DPH.</w:t>
      </w:r>
    </w:p>
    <w:p w14:paraId="65A3902B" w14:textId="77777777" w:rsidR="00D243BC" w:rsidRPr="00BC5EB9" w:rsidRDefault="00D243BC" w:rsidP="00414B81">
      <w:pPr>
        <w:pStyle w:val="Zkladntext2"/>
        <w:tabs>
          <w:tab w:val="left" w:pos="567"/>
        </w:tabs>
        <w:spacing w:after="0" w:line="240" w:lineRule="auto"/>
        <w:ind w:left="567"/>
        <w:jc w:val="both"/>
        <w:rPr>
          <w:sz w:val="22"/>
          <w:szCs w:val="22"/>
        </w:rPr>
      </w:pPr>
      <w:r w:rsidRPr="00BC5EB9">
        <w:rPr>
          <w:sz w:val="22"/>
          <w:szCs w:val="22"/>
        </w:rPr>
        <w:t>V případě, že faktura nebude obsahovat náležitosti uvedené v tomto bodě, nebo zhotovitel bude ke dni uskutečnění zdanitelného plnění v příslušné evidenci uveden jako nespolehlivý plátce, je objednatel oprávněn uhradit částku odpovídající výši DPH vyčíslené na této faktuře přímo na účet správce daně podle § 109a zákona o DPH.</w:t>
      </w:r>
    </w:p>
    <w:p w14:paraId="1F00A916" w14:textId="1740C6D9" w:rsidR="009E5470" w:rsidRPr="00BC5EB9" w:rsidRDefault="0015522A"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Každá faktura musí být označena </w:t>
      </w:r>
      <w:r w:rsidR="0053500A" w:rsidRPr="00BC5EB9">
        <w:rPr>
          <w:sz w:val="22"/>
          <w:szCs w:val="22"/>
        </w:rPr>
        <w:t>registra</w:t>
      </w:r>
      <w:r w:rsidR="005F2972" w:rsidRPr="00BC5EB9">
        <w:rPr>
          <w:sz w:val="22"/>
          <w:szCs w:val="22"/>
        </w:rPr>
        <w:t>čním číslem</w:t>
      </w:r>
      <w:r w:rsidR="00414B81" w:rsidRPr="00BC5EB9">
        <w:rPr>
          <w:sz w:val="22"/>
          <w:szCs w:val="22"/>
        </w:rPr>
        <w:t xml:space="preserve"> projektu </w:t>
      </w:r>
      <w:bookmarkStart w:id="3" w:name="_Hlk145591576"/>
      <w:r w:rsidR="00414B81" w:rsidRPr="00BC5EB9">
        <w:rPr>
          <w:sz w:val="22"/>
          <w:szCs w:val="22"/>
        </w:rPr>
        <w:t xml:space="preserve">CZ.06.04.01/00/22_111/0001702 a </w:t>
      </w:r>
      <w:r w:rsidR="00584584" w:rsidRPr="00BC5EB9">
        <w:rPr>
          <w:sz w:val="22"/>
          <w:szCs w:val="22"/>
        </w:rPr>
        <w:t>názvem projektu</w:t>
      </w:r>
      <w:r w:rsidR="00414B81" w:rsidRPr="00BC5EB9">
        <w:rPr>
          <w:sz w:val="22"/>
          <w:szCs w:val="22"/>
        </w:rPr>
        <w:t xml:space="preserve"> „Modernizace učeben ZŠ Zámecká, Litomyšl</w:t>
      </w:r>
      <w:r w:rsidR="00584584" w:rsidRPr="00BC5EB9">
        <w:rPr>
          <w:sz w:val="22"/>
          <w:szCs w:val="22"/>
        </w:rPr>
        <w:t xml:space="preserve">“. </w:t>
      </w:r>
      <w:r w:rsidRPr="00BC5EB9">
        <w:rPr>
          <w:sz w:val="22"/>
          <w:szCs w:val="22"/>
        </w:rPr>
        <w:t xml:space="preserve"> </w:t>
      </w:r>
      <w:bookmarkEnd w:id="3"/>
    </w:p>
    <w:p w14:paraId="127342E3" w14:textId="77637134"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Objednatel je oprávněn stanovit zhotoviteli</w:t>
      </w:r>
      <w:r w:rsidR="0015522A" w:rsidRPr="00BC5EB9">
        <w:rPr>
          <w:sz w:val="22"/>
          <w:szCs w:val="22"/>
        </w:rPr>
        <w:t xml:space="preserve"> další</w:t>
      </w:r>
      <w:r w:rsidRPr="00BC5EB9">
        <w:rPr>
          <w:sz w:val="22"/>
          <w:szCs w:val="22"/>
        </w:rPr>
        <w:t xml:space="preserve"> požadavky na obsah a podobu faktur, a to před vystavením první faktury</w:t>
      </w:r>
      <w:r w:rsidR="00077DFC" w:rsidRPr="00BC5EB9">
        <w:rPr>
          <w:sz w:val="22"/>
          <w:szCs w:val="22"/>
        </w:rPr>
        <w:t>, nebo i v průběhu provádění díla s ohledem na požadavky poskytovatele dotace</w:t>
      </w:r>
      <w:r w:rsidRPr="00BC5EB9">
        <w:rPr>
          <w:sz w:val="22"/>
          <w:szCs w:val="22"/>
        </w:rPr>
        <w:t>. Zhotovitel je povinen takové požadavky objednatele na obsah a podobu faktur akceptovat. V případě, že vystavená faktura nebude obsahovat některou z dohodnutých náležitostí nebo náležitosti, přílohy nebo údaje dle požadavků objednatele, není objednatel povinen takovou fakturu uhradit a zhotovitel je povinen vystavit novou fakturu s opravenými údaji či náležitostmi, přičemž opětovným doručením nové faktury počne běžet nová lhůta splatnosti od začátku.</w:t>
      </w:r>
    </w:p>
    <w:p w14:paraId="6AD9C1C0" w14:textId="77777777"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Dojde-li ze strany objednatele k prodlení při úhradě faktury, </w:t>
      </w:r>
      <w:r w:rsidR="001B6E06" w:rsidRPr="00BC5EB9">
        <w:rPr>
          <w:sz w:val="22"/>
          <w:szCs w:val="22"/>
        </w:rPr>
        <w:t>má</w:t>
      </w:r>
      <w:r w:rsidRPr="00BC5EB9">
        <w:rPr>
          <w:sz w:val="22"/>
          <w:szCs w:val="22"/>
        </w:rPr>
        <w:t xml:space="preserve"> zhotovitel</w:t>
      </w:r>
      <w:r w:rsidR="001B6E06" w:rsidRPr="00BC5EB9">
        <w:rPr>
          <w:sz w:val="22"/>
          <w:szCs w:val="22"/>
        </w:rPr>
        <w:t xml:space="preserve"> vůči objednateli právo na</w:t>
      </w:r>
      <w:r w:rsidRPr="00BC5EB9">
        <w:rPr>
          <w:sz w:val="22"/>
          <w:szCs w:val="22"/>
        </w:rPr>
        <w:t xml:space="preserve"> úrok z prodlení ve výši 0,</w:t>
      </w:r>
      <w:r w:rsidR="00010500" w:rsidRPr="00BC5EB9">
        <w:rPr>
          <w:sz w:val="22"/>
          <w:szCs w:val="22"/>
        </w:rPr>
        <w:t>0</w:t>
      </w:r>
      <w:r w:rsidR="00E565AC" w:rsidRPr="00BC5EB9">
        <w:rPr>
          <w:sz w:val="22"/>
          <w:szCs w:val="22"/>
        </w:rPr>
        <w:t>3</w:t>
      </w:r>
      <w:r w:rsidRPr="00BC5EB9">
        <w:rPr>
          <w:sz w:val="22"/>
          <w:szCs w:val="22"/>
        </w:rPr>
        <w:t> % z dlužné částky za každý den prodlení.</w:t>
      </w:r>
    </w:p>
    <w:p w14:paraId="3EEAC0EF" w14:textId="47AEC234"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lastRenderedPageBreak/>
        <w:t xml:space="preserve">Objednatel si vyhrazuje právo kontroly dodacích listů (vč. technických </w:t>
      </w:r>
      <w:r w:rsidRPr="00F33646">
        <w:rPr>
          <w:sz w:val="22"/>
          <w:szCs w:val="22"/>
        </w:rPr>
        <w:t>listů) veškerých materiálů. Pokud toto svoje právo bude chtít uplatnit, je povinen o to způsobem uvedeným v článku X</w:t>
      </w:r>
      <w:r w:rsidR="00AA5D60" w:rsidRPr="00F33646">
        <w:rPr>
          <w:sz w:val="22"/>
          <w:szCs w:val="22"/>
        </w:rPr>
        <w:t>V</w:t>
      </w:r>
      <w:r w:rsidR="00531DEA" w:rsidRPr="00F33646">
        <w:rPr>
          <w:sz w:val="22"/>
          <w:szCs w:val="22"/>
        </w:rPr>
        <w:t>I</w:t>
      </w:r>
      <w:r w:rsidRPr="00F33646">
        <w:rPr>
          <w:sz w:val="22"/>
          <w:szCs w:val="22"/>
        </w:rPr>
        <w:t>I. písemně požádat zhotovitele s uvedením toho, které materiály požaduje do</w:t>
      </w:r>
      <w:r w:rsidRPr="00BC5EB9">
        <w:rPr>
          <w:sz w:val="22"/>
          <w:szCs w:val="22"/>
        </w:rPr>
        <w:t xml:space="preserve">ložit. </w:t>
      </w:r>
    </w:p>
    <w:p w14:paraId="4EF8771A" w14:textId="77777777" w:rsidR="00E54CEF" w:rsidRPr="00BC5EB9" w:rsidRDefault="00850DAE"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Vznikne-li </w:t>
      </w:r>
      <w:r w:rsidR="00952210" w:rsidRPr="00BC5EB9">
        <w:rPr>
          <w:sz w:val="22"/>
          <w:szCs w:val="22"/>
        </w:rPr>
        <w:t xml:space="preserve">podle této smlouvy </w:t>
      </w:r>
      <w:r w:rsidRPr="00BC5EB9">
        <w:rPr>
          <w:sz w:val="22"/>
          <w:szCs w:val="22"/>
        </w:rPr>
        <w:t>objednateli právo na zaplacení smluvní pokuty</w:t>
      </w:r>
      <w:r w:rsidR="00BA030E" w:rsidRPr="00BC5EB9">
        <w:rPr>
          <w:sz w:val="22"/>
          <w:szCs w:val="22"/>
        </w:rPr>
        <w:t xml:space="preserve"> vůči zhotoviteli</w:t>
      </w:r>
      <w:r w:rsidR="00FB565B" w:rsidRPr="00BC5EB9">
        <w:rPr>
          <w:sz w:val="22"/>
          <w:szCs w:val="22"/>
        </w:rPr>
        <w:t>,</w:t>
      </w:r>
      <w:r w:rsidR="00BA030E" w:rsidRPr="00BC5EB9">
        <w:rPr>
          <w:sz w:val="22"/>
          <w:szCs w:val="22"/>
        </w:rPr>
        <w:t xml:space="preserve"> vystaví zhotoviteli </w:t>
      </w:r>
      <w:r w:rsidR="00E54CEF" w:rsidRPr="00BC5EB9">
        <w:rPr>
          <w:snapToGrid w:val="0"/>
          <w:sz w:val="22"/>
          <w:szCs w:val="22"/>
        </w:rPr>
        <w:t>penalizační</w:t>
      </w:r>
      <w:r w:rsidR="00E54CEF" w:rsidRPr="00BC5EB9">
        <w:rPr>
          <w:sz w:val="22"/>
          <w:szCs w:val="22"/>
        </w:rPr>
        <w:t xml:space="preserve"> fakturu a</w:t>
      </w:r>
      <w:r w:rsidR="00BA030E" w:rsidRPr="00BC5EB9">
        <w:rPr>
          <w:sz w:val="22"/>
          <w:szCs w:val="22"/>
        </w:rPr>
        <w:t xml:space="preserve"> je oprávněn</w:t>
      </w:r>
      <w:r w:rsidR="00E54CEF" w:rsidRPr="00BC5EB9">
        <w:rPr>
          <w:sz w:val="22"/>
          <w:szCs w:val="22"/>
        </w:rPr>
        <w:t xml:space="preserve"> jednostranně započítat tuto svoji pohledávku vůči pohledávkám zhotovitele. Objednatel je oprávněn kdykoliv započíst své i nesplatné pohledávky vůči zhotoviteli proti pohledávkám zhotovitele vůči objednateli z této smlouvy.</w:t>
      </w:r>
    </w:p>
    <w:p w14:paraId="43C2A6A0" w14:textId="77777777" w:rsidR="00A712C1" w:rsidRPr="00BC5EB9" w:rsidRDefault="00A712C1" w:rsidP="00BB5A4C">
      <w:pPr>
        <w:tabs>
          <w:tab w:val="left" w:pos="567"/>
          <w:tab w:val="left" w:pos="2127"/>
        </w:tabs>
        <w:jc w:val="center"/>
        <w:rPr>
          <w:b/>
          <w:sz w:val="22"/>
          <w:szCs w:val="22"/>
        </w:rPr>
      </w:pPr>
    </w:p>
    <w:p w14:paraId="261E7834" w14:textId="7FE3084E" w:rsidR="00E54CEF" w:rsidRPr="00BC5EB9" w:rsidRDefault="00E54CEF" w:rsidP="00BB5A4C">
      <w:pPr>
        <w:tabs>
          <w:tab w:val="left" w:pos="567"/>
          <w:tab w:val="left" w:pos="2127"/>
        </w:tabs>
        <w:jc w:val="center"/>
        <w:rPr>
          <w:b/>
          <w:sz w:val="22"/>
          <w:szCs w:val="22"/>
        </w:rPr>
      </w:pPr>
      <w:r w:rsidRPr="00BC5EB9">
        <w:rPr>
          <w:b/>
          <w:sz w:val="22"/>
          <w:szCs w:val="22"/>
        </w:rPr>
        <w:t>V</w:t>
      </w:r>
      <w:r w:rsidR="00EB6868" w:rsidRPr="00BC5EB9">
        <w:rPr>
          <w:b/>
          <w:sz w:val="22"/>
          <w:szCs w:val="22"/>
        </w:rPr>
        <w:t>I</w:t>
      </w:r>
      <w:r w:rsidR="00010500" w:rsidRPr="00BC5EB9">
        <w:rPr>
          <w:b/>
          <w:sz w:val="22"/>
          <w:szCs w:val="22"/>
        </w:rPr>
        <w:t>I</w:t>
      </w:r>
      <w:r w:rsidRPr="00BC5EB9">
        <w:rPr>
          <w:b/>
          <w:sz w:val="22"/>
          <w:szCs w:val="22"/>
        </w:rPr>
        <w:t xml:space="preserve">. </w:t>
      </w:r>
    </w:p>
    <w:p w14:paraId="79F62294" w14:textId="77777777" w:rsidR="00E54CEF" w:rsidRPr="00BC5EB9" w:rsidRDefault="00E54CEF" w:rsidP="00A712C1">
      <w:pPr>
        <w:tabs>
          <w:tab w:val="left" w:pos="567"/>
          <w:tab w:val="left" w:pos="2127"/>
        </w:tabs>
        <w:jc w:val="center"/>
        <w:rPr>
          <w:b/>
          <w:sz w:val="22"/>
          <w:szCs w:val="22"/>
        </w:rPr>
      </w:pPr>
      <w:r w:rsidRPr="00BC5EB9">
        <w:rPr>
          <w:b/>
          <w:sz w:val="22"/>
          <w:szCs w:val="22"/>
        </w:rPr>
        <w:t>Předání a převzetí dokumentace</w:t>
      </w:r>
    </w:p>
    <w:p w14:paraId="729970BD" w14:textId="08F67864" w:rsidR="00E54CEF" w:rsidRPr="00BC5EB9" w:rsidRDefault="00E54CEF" w:rsidP="00BC7D89">
      <w:pPr>
        <w:pStyle w:val="Odstavecseseznamem"/>
        <w:numPr>
          <w:ilvl w:val="0"/>
          <w:numId w:val="20"/>
        </w:numPr>
        <w:spacing w:before="80"/>
        <w:ind w:left="567" w:hanging="567"/>
        <w:contextualSpacing w:val="0"/>
        <w:jc w:val="both"/>
        <w:rPr>
          <w:strike/>
          <w:sz w:val="22"/>
          <w:szCs w:val="22"/>
        </w:rPr>
      </w:pPr>
      <w:r w:rsidRPr="00BC5EB9">
        <w:rPr>
          <w:sz w:val="22"/>
          <w:szCs w:val="22"/>
        </w:rPr>
        <w:t>Objednatel protokolárně předá zhotoviteli 1 vyhotovení Projektové dokumentace bez soupisu stavebních prací, dodávek a služeb</w:t>
      </w:r>
      <w:r w:rsidR="0030149D" w:rsidRPr="00BC5EB9">
        <w:rPr>
          <w:sz w:val="22"/>
          <w:szCs w:val="22"/>
        </w:rPr>
        <w:t>, a to nejpozději při předání staveniště</w:t>
      </w:r>
      <w:r w:rsidRPr="00BC5EB9">
        <w:rPr>
          <w:sz w:val="22"/>
          <w:szCs w:val="22"/>
        </w:rPr>
        <w:t xml:space="preserve">. </w:t>
      </w:r>
    </w:p>
    <w:p w14:paraId="0386EEF0" w14:textId="77777777" w:rsidR="00E54CEF" w:rsidRPr="00BC5EB9" w:rsidRDefault="00E54CEF" w:rsidP="00BC7D89">
      <w:pPr>
        <w:pStyle w:val="Odstavecseseznamem"/>
        <w:numPr>
          <w:ilvl w:val="0"/>
          <w:numId w:val="20"/>
        </w:numPr>
        <w:spacing w:before="80"/>
        <w:ind w:left="567" w:hanging="567"/>
        <w:contextualSpacing w:val="0"/>
        <w:jc w:val="both"/>
        <w:rPr>
          <w:strike/>
          <w:sz w:val="22"/>
          <w:szCs w:val="22"/>
        </w:rPr>
      </w:pPr>
      <w:r w:rsidRPr="00BC5EB9">
        <w:rPr>
          <w:sz w:val="22"/>
          <w:szCs w:val="22"/>
        </w:rPr>
        <w:t xml:space="preserve">Zhotovitel měl před podpisem této smlouvy již Projektovou dokumentaci k dispozici v rámci zadávacího řízení. </w:t>
      </w:r>
    </w:p>
    <w:p w14:paraId="6A890C6E" w14:textId="77777777" w:rsidR="001B6E06" w:rsidRPr="00BC5EB9" w:rsidRDefault="001B6E06" w:rsidP="00BC7D89">
      <w:pPr>
        <w:pStyle w:val="Odstavecseseznamem"/>
        <w:numPr>
          <w:ilvl w:val="0"/>
          <w:numId w:val="20"/>
        </w:numPr>
        <w:spacing w:before="80"/>
        <w:ind w:left="567" w:hanging="567"/>
        <w:contextualSpacing w:val="0"/>
        <w:jc w:val="both"/>
        <w:rPr>
          <w:strike/>
          <w:sz w:val="22"/>
          <w:szCs w:val="22"/>
        </w:rPr>
      </w:pPr>
      <w:r w:rsidRPr="00BC5EB9">
        <w:rPr>
          <w:sz w:val="22"/>
          <w:szCs w:val="22"/>
        </w:rPr>
        <w:t>Za správnost a úplnost předané Projektové dokumentace odpovídá objednatel.</w:t>
      </w:r>
    </w:p>
    <w:p w14:paraId="26AECE59" w14:textId="31844AF4" w:rsidR="00C40C8E" w:rsidRPr="00BC5EB9" w:rsidRDefault="00E54CEF" w:rsidP="00BC7D89">
      <w:pPr>
        <w:pStyle w:val="Odstavecseseznamem"/>
        <w:numPr>
          <w:ilvl w:val="0"/>
          <w:numId w:val="20"/>
        </w:numPr>
        <w:spacing w:before="80"/>
        <w:ind w:left="567" w:hanging="567"/>
        <w:contextualSpacing w:val="0"/>
        <w:jc w:val="both"/>
        <w:rPr>
          <w:sz w:val="22"/>
          <w:szCs w:val="22"/>
        </w:rPr>
      </w:pPr>
      <w:r w:rsidRPr="00BC5EB9">
        <w:rPr>
          <w:sz w:val="22"/>
          <w:szCs w:val="22"/>
        </w:rPr>
        <w:t>Zhotovitel je povinen předat objednateli</w:t>
      </w:r>
      <w:r w:rsidR="00554CB8" w:rsidRPr="00BC5EB9">
        <w:rPr>
          <w:sz w:val="22"/>
          <w:szCs w:val="22"/>
        </w:rPr>
        <w:t xml:space="preserve"> projektovou dokumentaci skutečného provedení</w:t>
      </w:r>
      <w:r w:rsidR="00F33646">
        <w:rPr>
          <w:sz w:val="22"/>
          <w:szCs w:val="22"/>
        </w:rPr>
        <w:t>.</w:t>
      </w:r>
    </w:p>
    <w:p w14:paraId="1B2F05E0" w14:textId="4707E2FC" w:rsidR="00CB4716" w:rsidRPr="00BC5EB9" w:rsidRDefault="00E618BE" w:rsidP="00C40C8E">
      <w:pPr>
        <w:pStyle w:val="Odstavecseseznamem"/>
        <w:ind w:left="567"/>
        <w:contextualSpacing w:val="0"/>
        <w:jc w:val="both"/>
        <w:rPr>
          <w:sz w:val="22"/>
          <w:szCs w:val="22"/>
        </w:rPr>
      </w:pPr>
      <w:r w:rsidRPr="00BC5EB9">
        <w:rPr>
          <w:sz w:val="22"/>
          <w:szCs w:val="22"/>
        </w:rPr>
        <w:t>Projektová dokumentace skutečného provedení</w:t>
      </w:r>
      <w:r w:rsidR="00006BE5" w:rsidRPr="00BC5EB9">
        <w:rPr>
          <w:sz w:val="22"/>
          <w:szCs w:val="22"/>
        </w:rPr>
        <w:t xml:space="preserve"> </w:t>
      </w:r>
      <w:r w:rsidR="00CB4716" w:rsidRPr="00BC5EB9">
        <w:rPr>
          <w:sz w:val="22"/>
          <w:szCs w:val="22"/>
        </w:rPr>
        <w:t>bud</w:t>
      </w:r>
      <w:r w:rsidR="00F33646">
        <w:rPr>
          <w:sz w:val="22"/>
          <w:szCs w:val="22"/>
        </w:rPr>
        <w:t>e</w:t>
      </w:r>
      <w:r w:rsidR="00CB4716" w:rsidRPr="00BC5EB9">
        <w:rPr>
          <w:sz w:val="22"/>
          <w:szCs w:val="22"/>
        </w:rPr>
        <w:t xml:space="preserve"> předán</w:t>
      </w:r>
      <w:r w:rsidR="00F33646">
        <w:rPr>
          <w:sz w:val="22"/>
          <w:szCs w:val="22"/>
        </w:rPr>
        <w:t>a</w:t>
      </w:r>
      <w:r w:rsidR="00CB4716" w:rsidRPr="00BC5EB9">
        <w:rPr>
          <w:sz w:val="22"/>
          <w:szCs w:val="22"/>
        </w:rPr>
        <w:t xml:space="preserve"> vždy ve </w:t>
      </w:r>
      <w:r w:rsidR="00006BE5" w:rsidRPr="00BC5EB9">
        <w:rPr>
          <w:sz w:val="22"/>
          <w:szCs w:val="22"/>
        </w:rPr>
        <w:t>2 </w:t>
      </w:r>
      <w:r w:rsidR="00CB4716" w:rsidRPr="00BC5EB9">
        <w:rPr>
          <w:sz w:val="22"/>
          <w:szCs w:val="22"/>
        </w:rPr>
        <w:t xml:space="preserve">vyhotoveních v tištěné podobě a v elektronické podobě </w:t>
      </w:r>
      <w:r w:rsidR="00006BE5" w:rsidRPr="00BC5EB9">
        <w:rPr>
          <w:sz w:val="22"/>
          <w:szCs w:val="22"/>
        </w:rPr>
        <w:t>2</w:t>
      </w:r>
      <w:r w:rsidR="00CB4716" w:rsidRPr="00BC5EB9">
        <w:rPr>
          <w:sz w:val="22"/>
          <w:szCs w:val="22"/>
        </w:rPr>
        <w:t xml:space="preserve">x na CD. </w:t>
      </w:r>
    </w:p>
    <w:p w14:paraId="7601182C" w14:textId="481F504F" w:rsidR="00554CB8" w:rsidRPr="00BC5EB9" w:rsidRDefault="00CB4716" w:rsidP="00F23B06">
      <w:pPr>
        <w:pStyle w:val="Odstavecseseznamem"/>
        <w:ind w:left="567"/>
        <w:contextualSpacing w:val="0"/>
        <w:jc w:val="both"/>
        <w:rPr>
          <w:sz w:val="22"/>
          <w:szCs w:val="22"/>
        </w:rPr>
      </w:pPr>
      <w:r w:rsidRPr="00BC5EB9">
        <w:rPr>
          <w:sz w:val="22"/>
          <w:szCs w:val="22"/>
        </w:rPr>
        <w:t xml:space="preserve">Elektronická podoba bude předána ve formátu </w:t>
      </w:r>
      <w:proofErr w:type="spellStart"/>
      <w:r w:rsidRPr="00BC5EB9">
        <w:rPr>
          <w:sz w:val="22"/>
          <w:szCs w:val="22"/>
        </w:rPr>
        <w:t>pdf</w:t>
      </w:r>
      <w:proofErr w:type="spellEnd"/>
      <w:r w:rsidRPr="00BC5EB9">
        <w:rPr>
          <w:sz w:val="22"/>
          <w:szCs w:val="22"/>
        </w:rPr>
        <w:t xml:space="preserve">, přičemž </w:t>
      </w:r>
      <w:r w:rsidR="00554CB8" w:rsidRPr="00BC5EB9">
        <w:rPr>
          <w:sz w:val="22"/>
          <w:szCs w:val="22"/>
        </w:rPr>
        <w:t>výkresová dokumentace musí být předán</w:t>
      </w:r>
      <w:r w:rsidR="00F33646">
        <w:rPr>
          <w:sz w:val="22"/>
          <w:szCs w:val="22"/>
        </w:rPr>
        <w:t>a</w:t>
      </w:r>
      <w:r w:rsidR="00554CB8" w:rsidRPr="00BC5EB9">
        <w:rPr>
          <w:sz w:val="22"/>
          <w:szCs w:val="22"/>
        </w:rPr>
        <w:t xml:space="preserve"> i ve formátu </w:t>
      </w:r>
      <w:proofErr w:type="spellStart"/>
      <w:r w:rsidR="00554CB8" w:rsidRPr="00BC5EB9">
        <w:rPr>
          <w:sz w:val="22"/>
          <w:szCs w:val="22"/>
        </w:rPr>
        <w:t>dwg</w:t>
      </w:r>
      <w:proofErr w:type="spellEnd"/>
      <w:r w:rsidR="00554CB8" w:rsidRPr="00BC5EB9">
        <w:rPr>
          <w:sz w:val="22"/>
          <w:szCs w:val="22"/>
        </w:rPr>
        <w:t xml:space="preserve"> a </w:t>
      </w:r>
      <w:proofErr w:type="spellStart"/>
      <w:r w:rsidR="00554CB8" w:rsidRPr="00BC5EB9">
        <w:rPr>
          <w:sz w:val="22"/>
          <w:szCs w:val="22"/>
        </w:rPr>
        <w:t>dgn</w:t>
      </w:r>
      <w:proofErr w:type="spellEnd"/>
      <w:r w:rsidR="00554CB8" w:rsidRPr="00BC5EB9">
        <w:rPr>
          <w:sz w:val="22"/>
          <w:szCs w:val="22"/>
        </w:rPr>
        <w:t xml:space="preserve">. </w:t>
      </w:r>
    </w:p>
    <w:p w14:paraId="230939DC" w14:textId="7458BCCA" w:rsidR="00E54CEF" w:rsidRPr="00BC5EB9" w:rsidRDefault="00E54CEF" w:rsidP="00F23B06">
      <w:pPr>
        <w:pStyle w:val="Odstavecseseznamem"/>
        <w:ind w:left="567"/>
        <w:contextualSpacing w:val="0"/>
        <w:jc w:val="both"/>
        <w:rPr>
          <w:sz w:val="22"/>
          <w:szCs w:val="22"/>
        </w:rPr>
      </w:pPr>
      <w:r w:rsidRPr="00BC5EB9">
        <w:rPr>
          <w:sz w:val="22"/>
          <w:szCs w:val="22"/>
        </w:rPr>
        <w:t xml:space="preserve">Předání projektové dokumentace skutečného provedení je podmínkou pro převzetí díla objednatelem. </w:t>
      </w:r>
    </w:p>
    <w:p w14:paraId="031E8E41" w14:textId="77777777" w:rsidR="00052664" w:rsidRPr="00BC5EB9" w:rsidRDefault="00052664" w:rsidP="00356682">
      <w:pPr>
        <w:tabs>
          <w:tab w:val="left" w:pos="567"/>
          <w:tab w:val="left" w:pos="2127"/>
        </w:tabs>
        <w:jc w:val="center"/>
        <w:rPr>
          <w:b/>
          <w:sz w:val="22"/>
          <w:szCs w:val="22"/>
        </w:rPr>
      </w:pPr>
    </w:p>
    <w:p w14:paraId="1E338F04" w14:textId="2A94FE68" w:rsidR="00E54CEF" w:rsidRPr="00BC5EB9" w:rsidRDefault="00E54CEF" w:rsidP="00356682">
      <w:pPr>
        <w:tabs>
          <w:tab w:val="left" w:pos="567"/>
          <w:tab w:val="left" w:pos="2127"/>
        </w:tabs>
        <w:jc w:val="center"/>
        <w:rPr>
          <w:b/>
          <w:sz w:val="22"/>
          <w:szCs w:val="22"/>
        </w:rPr>
      </w:pPr>
      <w:r w:rsidRPr="00BC5EB9">
        <w:rPr>
          <w:b/>
          <w:sz w:val="22"/>
          <w:szCs w:val="22"/>
        </w:rPr>
        <w:t>VI</w:t>
      </w:r>
      <w:r w:rsidR="00EB6868" w:rsidRPr="00BC5EB9">
        <w:rPr>
          <w:b/>
          <w:sz w:val="22"/>
          <w:szCs w:val="22"/>
        </w:rPr>
        <w:t>I</w:t>
      </w:r>
      <w:r w:rsidR="00356682" w:rsidRPr="00BC5EB9">
        <w:rPr>
          <w:b/>
          <w:sz w:val="22"/>
          <w:szCs w:val="22"/>
        </w:rPr>
        <w:t>I</w:t>
      </w:r>
      <w:r w:rsidRPr="00BC5EB9">
        <w:rPr>
          <w:b/>
          <w:sz w:val="22"/>
          <w:szCs w:val="22"/>
        </w:rPr>
        <w:t>.</w:t>
      </w:r>
    </w:p>
    <w:p w14:paraId="3B025A01" w14:textId="77777777" w:rsidR="00E54CEF" w:rsidRPr="00BC5EB9" w:rsidRDefault="00E54CEF" w:rsidP="00356682">
      <w:pPr>
        <w:tabs>
          <w:tab w:val="left" w:pos="567"/>
          <w:tab w:val="left" w:pos="2127"/>
        </w:tabs>
        <w:jc w:val="center"/>
        <w:rPr>
          <w:b/>
          <w:sz w:val="22"/>
          <w:szCs w:val="22"/>
        </w:rPr>
      </w:pPr>
      <w:r w:rsidRPr="00BC5EB9">
        <w:rPr>
          <w:b/>
          <w:sz w:val="22"/>
          <w:szCs w:val="22"/>
        </w:rPr>
        <w:t>Stavební deník</w:t>
      </w:r>
    </w:p>
    <w:p w14:paraId="6443B220" w14:textId="77777777" w:rsidR="00E54CEF" w:rsidRPr="00BC5EB9" w:rsidRDefault="00E54CEF" w:rsidP="00BC7D89">
      <w:pPr>
        <w:pStyle w:val="Zkladntext"/>
        <w:numPr>
          <w:ilvl w:val="0"/>
          <w:numId w:val="11"/>
        </w:numPr>
        <w:tabs>
          <w:tab w:val="left" w:pos="567"/>
        </w:tabs>
        <w:spacing w:before="80" w:after="0"/>
        <w:ind w:left="567" w:hanging="567"/>
        <w:jc w:val="both"/>
        <w:rPr>
          <w:i/>
          <w:sz w:val="22"/>
          <w:szCs w:val="22"/>
        </w:rPr>
      </w:pPr>
      <w:r w:rsidRPr="00BC5EB9">
        <w:rPr>
          <w:sz w:val="22"/>
          <w:szCs w:val="22"/>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 vadami či nedodělky, končí povinnost vést stavební deník až okamžikem odstranění poslední z takových vad a nedodělků. </w:t>
      </w:r>
    </w:p>
    <w:p w14:paraId="141566B2" w14:textId="77777777" w:rsidR="00E54CEF" w:rsidRPr="00BC5EB9" w:rsidRDefault="00E54CEF" w:rsidP="00BC7D89">
      <w:pPr>
        <w:pStyle w:val="Zkladntext"/>
        <w:numPr>
          <w:ilvl w:val="0"/>
          <w:numId w:val="11"/>
        </w:numPr>
        <w:tabs>
          <w:tab w:val="left" w:pos="567"/>
        </w:tabs>
        <w:spacing w:before="80" w:after="0"/>
        <w:ind w:left="567" w:hanging="567"/>
        <w:jc w:val="both"/>
        <w:rPr>
          <w:i/>
          <w:sz w:val="22"/>
          <w:szCs w:val="22"/>
        </w:rPr>
      </w:pPr>
      <w:r w:rsidRPr="00BC5EB9">
        <w:rPr>
          <w:snapToGrid w:val="0"/>
          <w:sz w:val="22"/>
          <w:szCs w:val="22"/>
        </w:rPr>
        <w:t>Stavební deník musí mít náležitosti uvedené ve stavebním zákoně a jeho prováděcích předpisech.</w:t>
      </w:r>
    </w:p>
    <w:p w14:paraId="141171D0"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Veškeré listy stavebního deníku musí být vzestupně očíslovány.</w:t>
      </w:r>
    </w:p>
    <w:p w14:paraId="7C480669"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Zápisy do stavebního deníku čitelně zapisuje a podepisuje zástupce pro věci technické zhotovitele vždy ten den, kdy byly práce provedeny, nebo v den, kdy nastaly okolnosti, které jsou předmětem zájmu, resp. jsou z pohledu provádění díla významné. Mezi jednotlivými záznamy ve stavebním deníku nesmí být vynechána volná místa. Mimo zástupce pro věci technické zhotovitele může do stavebního deníku provádět potřebné záznamy pouze objednatel, zástupce pro věci technické objednatele</w:t>
      </w:r>
      <w:r w:rsidR="005C5356" w:rsidRPr="00BC5EB9">
        <w:rPr>
          <w:sz w:val="22"/>
          <w:szCs w:val="22"/>
        </w:rPr>
        <w:t>,</w:t>
      </w:r>
      <w:r w:rsidRPr="00BC5EB9">
        <w:rPr>
          <w:sz w:val="22"/>
          <w:szCs w:val="22"/>
        </w:rPr>
        <w:t xml:space="preserve"> příslušné orgány státní správy a osoby určené právními předpisy.</w:t>
      </w:r>
    </w:p>
    <w:p w14:paraId="722ADFC7"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Nesouhlasí-li zhotovitel se zápisem, který učinil objednatel nebo jeho zástupce</w:t>
      </w:r>
      <w:r w:rsidR="00F15D4B" w:rsidRPr="00BC5EB9">
        <w:rPr>
          <w:sz w:val="22"/>
          <w:szCs w:val="22"/>
        </w:rPr>
        <w:t xml:space="preserve"> pro věci technické </w:t>
      </w:r>
      <w:r w:rsidRPr="00BC5EB9">
        <w:rPr>
          <w:sz w:val="22"/>
          <w:szCs w:val="22"/>
        </w:rPr>
        <w:t>do stavebního deníku, musí k tomuto zápisu připojit svoje stanovisko nejpozději do 3 pracovních dnů, jinak se má za to, že s uvedeným zápisem souhlasí.</w:t>
      </w:r>
    </w:p>
    <w:p w14:paraId="71D7DC63"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Objednatel je povinen vyjadřovat se k zápisům ve stavebním deníku učiněným zhotovitelem nejpozději do 5 pracovních dnů.</w:t>
      </w:r>
    </w:p>
    <w:p w14:paraId="012EAEFD"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Zápis ve stavebním deníku není změnou smlouvy, ale může sloužit jako podklad pro vypracování dodatků a změn smlouvy.</w:t>
      </w:r>
    </w:p>
    <w:p w14:paraId="76FBDE79" w14:textId="77777777" w:rsidR="00E54CEF" w:rsidRPr="00BC5EB9" w:rsidRDefault="00E54CEF" w:rsidP="0015632C">
      <w:pPr>
        <w:tabs>
          <w:tab w:val="left" w:pos="567"/>
          <w:tab w:val="left" w:pos="2127"/>
        </w:tabs>
        <w:jc w:val="center"/>
        <w:rPr>
          <w:b/>
          <w:sz w:val="22"/>
          <w:szCs w:val="22"/>
        </w:rPr>
      </w:pPr>
    </w:p>
    <w:p w14:paraId="3792BB80" w14:textId="15EE554A" w:rsidR="00E54CEF" w:rsidRPr="00BC5EB9" w:rsidRDefault="001363C4" w:rsidP="009D3321">
      <w:pPr>
        <w:jc w:val="center"/>
        <w:outlineLvl w:val="1"/>
        <w:rPr>
          <w:b/>
          <w:bCs/>
          <w:sz w:val="22"/>
          <w:szCs w:val="22"/>
        </w:rPr>
      </w:pPr>
      <w:r w:rsidRPr="00BC5EB9">
        <w:rPr>
          <w:b/>
          <w:sz w:val="22"/>
          <w:szCs w:val="22"/>
        </w:rPr>
        <w:t>I</w:t>
      </w:r>
      <w:r w:rsidR="00056A2E" w:rsidRPr="00BC5EB9">
        <w:rPr>
          <w:b/>
          <w:sz w:val="22"/>
          <w:szCs w:val="22"/>
        </w:rPr>
        <w:t>X</w:t>
      </w:r>
      <w:r w:rsidR="00E54CEF" w:rsidRPr="00BC5EB9">
        <w:rPr>
          <w:b/>
          <w:sz w:val="22"/>
          <w:szCs w:val="22"/>
        </w:rPr>
        <w:t xml:space="preserve">. </w:t>
      </w:r>
    </w:p>
    <w:p w14:paraId="132FDFF7" w14:textId="77777777" w:rsidR="00E54CEF" w:rsidRPr="00BC5EB9" w:rsidRDefault="00E54CEF" w:rsidP="006B3014">
      <w:pPr>
        <w:jc w:val="center"/>
        <w:outlineLvl w:val="1"/>
        <w:rPr>
          <w:b/>
          <w:bCs/>
          <w:sz w:val="22"/>
          <w:szCs w:val="22"/>
        </w:rPr>
      </w:pPr>
      <w:r w:rsidRPr="00BC5EB9">
        <w:rPr>
          <w:b/>
          <w:bCs/>
          <w:sz w:val="22"/>
          <w:szCs w:val="22"/>
        </w:rPr>
        <w:t>Staveniště</w:t>
      </w:r>
    </w:p>
    <w:p w14:paraId="2EAFBEA1" w14:textId="77777777" w:rsidR="00E54CEF"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Staveništěm se rozumí vždy prostor určený Projektovou dokumentací či jiným dokumentem pro provádění díla a pro zařízení staveniště.</w:t>
      </w:r>
    </w:p>
    <w:p w14:paraId="5AC52AF8" w14:textId="43D29C33" w:rsidR="009D3321" w:rsidRPr="00F33646"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Objednatel předá zhotoviteli</w:t>
      </w:r>
      <w:r w:rsidR="001363C4" w:rsidRPr="00BC5EB9">
        <w:rPr>
          <w:sz w:val="22"/>
          <w:szCs w:val="22"/>
        </w:rPr>
        <w:t xml:space="preserve"> staveniště </w:t>
      </w:r>
      <w:r w:rsidRPr="00BC5EB9">
        <w:rPr>
          <w:sz w:val="22"/>
          <w:szCs w:val="22"/>
        </w:rPr>
        <w:t xml:space="preserve">v den </w:t>
      </w:r>
      <w:r w:rsidR="00260C6D" w:rsidRPr="00BC5EB9">
        <w:rPr>
          <w:sz w:val="22"/>
          <w:szCs w:val="22"/>
        </w:rPr>
        <w:t>zahájení</w:t>
      </w:r>
      <w:r w:rsidR="00946786" w:rsidRPr="00BC5EB9">
        <w:rPr>
          <w:sz w:val="22"/>
          <w:szCs w:val="22"/>
        </w:rPr>
        <w:t xml:space="preserve"> stavebních</w:t>
      </w:r>
      <w:r w:rsidR="00151400" w:rsidRPr="00BC5EB9">
        <w:rPr>
          <w:sz w:val="22"/>
          <w:szCs w:val="22"/>
        </w:rPr>
        <w:t xml:space="preserve"> </w:t>
      </w:r>
      <w:r w:rsidRPr="00BC5EB9">
        <w:rPr>
          <w:sz w:val="22"/>
          <w:szCs w:val="22"/>
        </w:rPr>
        <w:t>prací</w:t>
      </w:r>
      <w:r w:rsidR="00260C6D" w:rsidRPr="00BC5EB9">
        <w:rPr>
          <w:sz w:val="22"/>
          <w:szCs w:val="22"/>
        </w:rPr>
        <w:t xml:space="preserve"> dle </w:t>
      </w:r>
      <w:r w:rsidR="00260C6D" w:rsidRPr="00F33646">
        <w:rPr>
          <w:sz w:val="22"/>
          <w:szCs w:val="22"/>
        </w:rPr>
        <w:t xml:space="preserve">bodu </w:t>
      </w:r>
      <w:r w:rsidR="00056A2E" w:rsidRPr="00F33646">
        <w:rPr>
          <w:sz w:val="22"/>
          <w:szCs w:val="22"/>
        </w:rPr>
        <w:t>3</w:t>
      </w:r>
      <w:r w:rsidR="00260C6D" w:rsidRPr="00F33646">
        <w:rPr>
          <w:sz w:val="22"/>
          <w:szCs w:val="22"/>
        </w:rPr>
        <w:t>.1. této smlouvy</w:t>
      </w:r>
      <w:r w:rsidR="004C29E3" w:rsidRPr="00F33646">
        <w:rPr>
          <w:sz w:val="22"/>
          <w:szCs w:val="22"/>
        </w:rPr>
        <w:t xml:space="preserve">, </w:t>
      </w:r>
      <w:r w:rsidRPr="00F33646">
        <w:rPr>
          <w:sz w:val="22"/>
          <w:szCs w:val="22"/>
        </w:rPr>
        <w:t>nedohodnou-li se strany jinak. O předání staveniště sepíší strany</w:t>
      </w:r>
      <w:r w:rsidR="00480D3E" w:rsidRPr="00F33646">
        <w:rPr>
          <w:sz w:val="22"/>
          <w:szCs w:val="22"/>
        </w:rPr>
        <w:t xml:space="preserve"> </w:t>
      </w:r>
      <w:r w:rsidRPr="00F33646">
        <w:rPr>
          <w:sz w:val="22"/>
          <w:szCs w:val="22"/>
        </w:rPr>
        <w:t>písemný zápis.</w:t>
      </w:r>
    </w:p>
    <w:p w14:paraId="1B0C490A" w14:textId="20AF662F" w:rsidR="00E54CEF"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lastRenderedPageBreak/>
        <w:t>Zhotovitel je povinen zajistit řádné vytyčení staveniště a během provádění díla řádně pečovat o základní směrové a výškové body</w:t>
      </w:r>
      <w:r w:rsidR="00114346">
        <w:rPr>
          <w:sz w:val="22"/>
          <w:szCs w:val="22"/>
        </w:rPr>
        <w:t>,</w:t>
      </w:r>
      <w:r w:rsidRPr="00BC5EB9">
        <w:rPr>
          <w:sz w:val="22"/>
          <w:szCs w:val="22"/>
        </w:rPr>
        <w:t xml:space="preserve"> a to až do předání díla objednateli.  </w:t>
      </w:r>
    </w:p>
    <w:p w14:paraId="415AC299" w14:textId="77777777" w:rsidR="00E54CEF"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 xml:space="preserve">Zhotovitel je povinen seznámit se po převzetí staveniště s rozmístěním a trasou případných podzemních vedení v prostoru staveniště a tyto vytyčit a ochránit tak, aby v průběhu provádění díla nedošlo k jejich poškození. </w:t>
      </w:r>
    </w:p>
    <w:p w14:paraId="51E849BD" w14:textId="77777777" w:rsidR="00951838" w:rsidRPr="00BC5EB9" w:rsidRDefault="00951838" w:rsidP="00BC7D89">
      <w:pPr>
        <w:pStyle w:val="Odstavecseseznamem"/>
        <w:numPr>
          <w:ilvl w:val="0"/>
          <w:numId w:val="19"/>
        </w:numPr>
        <w:spacing w:before="80"/>
        <w:ind w:left="567" w:hanging="567"/>
        <w:contextualSpacing w:val="0"/>
        <w:jc w:val="both"/>
        <w:rPr>
          <w:sz w:val="22"/>
          <w:szCs w:val="22"/>
        </w:rPr>
      </w:pPr>
      <w:r w:rsidRPr="00BC5EB9">
        <w:rPr>
          <w:sz w:val="22"/>
          <w:szCs w:val="22"/>
        </w:rPr>
        <w:t>Zařízení staveniště zabezpečuje zhotovitel v souladu se svými potřebami, Projektovou dokumentací a požadavky objednatele. Zhotovitel je povinen zajistit v rámci zařízení staveniště podmínky pro výkon funkce zástupce pro věci technické objednatele, autorského doz</w:t>
      </w:r>
      <w:r w:rsidR="00107562" w:rsidRPr="00BC5EB9">
        <w:rPr>
          <w:sz w:val="22"/>
          <w:szCs w:val="22"/>
        </w:rPr>
        <w:t xml:space="preserve">oru </w:t>
      </w:r>
      <w:r w:rsidR="000468AD" w:rsidRPr="00BC5EB9">
        <w:rPr>
          <w:sz w:val="22"/>
          <w:szCs w:val="22"/>
        </w:rPr>
        <w:t>zpracovatele Projektové dokumentace</w:t>
      </w:r>
      <w:r w:rsidR="00107562" w:rsidRPr="00BC5EB9">
        <w:rPr>
          <w:sz w:val="22"/>
          <w:szCs w:val="22"/>
        </w:rPr>
        <w:t xml:space="preserve"> a činnost koordinátora bezpečnosti a ochrany zdraví při práci na staveništi.</w:t>
      </w:r>
    </w:p>
    <w:p w14:paraId="5761AF8D" w14:textId="77777777" w:rsidR="00843310"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Veškerá potřebná povolení k užívání veřejných ploch, případně k zásahům do veřejných komunikací, zajišťuje na své náklady zhotovitel, který také veškeré případné poplatky s tím spojené hradí ze svého</w:t>
      </w:r>
      <w:r w:rsidR="00A8411A" w:rsidRPr="00BC5EB9">
        <w:rPr>
          <w:sz w:val="22"/>
          <w:szCs w:val="22"/>
        </w:rPr>
        <w:t>.</w:t>
      </w:r>
      <w:r w:rsidR="00843310" w:rsidRPr="00BC5EB9">
        <w:rPr>
          <w:sz w:val="22"/>
          <w:szCs w:val="22"/>
        </w:rPr>
        <w:t xml:space="preserve"> </w:t>
      </w:r>
    </w:p>
    <w:p w14:paraId="59989088" w14:textId="38C36A7A" w:rsidR="007642BB"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 xml:space="preserve">Zhotovitel je povinen udržovat na převzatém staveništi pořádek a čistotu a je povinen odstraňovat odpady a nečistoty vzniklé při provádění díla. Pokud dojde ke znečištění komunikace vlivem </w:t>
      </w:r>
      <w:r w:rsidRPr="00BC5EB9">
        <w:rPr>
          <w:snapToGrid w:val="0"/>
          <w:sz w:val="22"/>
          <w:szCs w:val="22"/>
        </w:rPr>
        <w:t xml:space="preserve">provádění díla, </w:t>
      </w:r>
      <w:r w:rsidRPr="00BC5EB9">
        <w:rPr>
          <w:sz w:val="22"/>
          <w:szCs w:val="22"/>
        </w:rPr>
        <w:t xml:space="preserve">musí ji zhotovitel neprodleně vyčistit. </w:t>
      </w:r>
    </w:p>
    <w:p w14:paraId="4CEDA937" w14:textId="77777777" w:rsidR="00E54CEF" w:rsidRPr="00BC5EB9" w:rsidRDefault="00E54CEF" w:rsidP="00BC7D89">
      <w:pPr>
        <w:pStyle w:val="Odstavecseseznamem"/>
        <w:numPr>
          <w:ilvl w:val="0"/>
          <w:numId w:val="19"/>
        </w:numPr>
        <w:tabs>
          <w:tab w:val="left" w:pos="567"/>
          <w:tab w:val="left" w:pos="993"/>
        </w:tabs>
        <w:spacing w:before="80"/>
        <w:ind w:left="567" w:hanging="567"/>
        <w:contextualSpacing w:val="0"/>
        <w:jc w:val="both"/>
        <w:rPr>
          <w:sz w:val="22"/>
          <w:szCs w:val="22"/>
        </w:rPr>
      </w:pPr>
      <w:r w:rsidRPr="00BC5EB9">
        <w:rPr>
          <w:sz w:val="22"/>
          <w:szCs w:val="22"/>
        </w:rPr>
        <w:t>Objednatel má právo nezahájit přejímací řízení díla, není-li na staveništi pořádek, zejména není-li odklizen veškerý zbylý materiál nebo není-li odstraněn ze staveniště odpad vzniklý při stavebních pracích apod.</w:t>
      </w:r>
    </w:p>
    <w:p w14:paraId="54818DD4" w14:textId="3F1EB027" w:rsidR="00E54CEF" w:rsidRPr="00BC5EB9" w:rsidRDefault="00CA233C" w:rsidP="00BC7D89">
      <w:pPr>
        <w:pStyle w:val="Odstavecseseznamem"/>
        <w:numPr>
          <w:ilvl w:val="0"/>
          <w:numId w:val="19"/>
        </w:numPr>
        <w:tabs>
          <w:tab w:val="left" w:pos="567"/>
          <w:tab w:val="left" w:pos="993"/>
        </w:tabs>
        <w:spacing w:before="80"/>
        <w:ind w:left="567" w:hanging="567"/>
        <w:contextualSpacing w:val="0"/>
        <w:jc w:val="both"/>
        <w:rPr>
          <w:sz w:val="22"/>
          <w:szCs w:val="22"/>
        </w:rPr>
      </w:pPr>
      <w:r w:rsidRPr="00BC5EB9">
        <w:rPr>
          <w:sz w:val="22"/>
          <w:szCs w:val="22"/>
        </w:rPr>
        <w:t xml:space="preserve">Nedohodnou-li se strany při předání </w:t>
      </w:r>
      <w:r w:rsidR="00A53C5E" w:rsidRPr="00BC5EB9">
        <w:rPr>
          <w:sz w:val="22"/>
          <w:szCs w:val="22"/>
        </w:rPr>
        <w:t>d</w:t>
      </w:r>
      <w:r w:rsidRPr="00BC5EB9">
        <w:rPr>
          <w:sz w:val="22"/>
          <w:szCs w:val="22"/>
        </w:rPr>
        <w:t xml:space="preserve">íla na jiné lhůtě, je zhotovitel povinen </w:t>
      </w:r>
      <w:r w:rsidR="00E54CEF" w:rsidRPr="00BC5EB9">
        <w:rPr>
          <w:sz w:val="22"/>
          <w:szCs w:val="22"/>
        </w:rPr>
        <w:t>odstranit zařízení staveniště a vyklidit staveniště</w:t>
      </w:r>
      <w:r w:rsidR="00A53C5E" w:rsidRPr="00BC5EB9">
        <w:rPr>
          <w:sz w:val="22"/>
          <w:szCs w:val="22"/>
        </w:rPr>
        <w:t xml:space="preserve"> </w:t>
      </w:r>
      <w:r w:rsidR="00E54CEF" w:rsidRPr="00BC5EB9">
        <w:rPr>
          <w:sz w:val="22"/>
          <w:szCs w:val="22"/>
        </w:rPr>
        <w:t>a upravit ho tak, jak určuje Projektová dokumentace</w:t>
      </w:r>
      <w:r w:rsidRPr="00BC5EB9">
        <w:rPr>
          <w:sz w:val="22"/>
          <w:szCs w:val="22"/>
        </w:rPr>
        <w:t>, nejpozději do 7 dnů po předání a převzetí</w:t>
      </w:r>
      <w:r w:rsidR="0098538C" w:rsidRPr="00BC5EB9">
        <w:rPr>
          <w:sz w:val="22"/>
          <w:szCs w:val="22"/>
        </w:rPr>
        <w:t xml:space="preserve"> </w:t>
      </w:r>
      <w:r w:rsidRPr="00BC5EB9">
        <w:rPr>
          <w:sz w:val="22"/>
          <w:szCs w:val="22"/>
        </w:rPr>
        <w:t>díla</w:t>
      </w:r>
      <w:r w:rsidR="00E54CEF" w:rsidRPr="00BC5EB9">
        <w:rPr>
          <w:sz w:val="22"/>
          <w:szCs w:val="22"/>
        </w:rPr>
        <w:t xml:space="preserve">. Pokud staveniště v dohodnutém termínu nevyklidí nebo pokud ho neupraví do sjednaného stavu, </w:t>
      </w:r>
      <w:r w:rsidR="00ED0D9F" w:rsidRPr="00BC5EB9">
        <w:rPr>
          <w:sz w:val="22"/>
          <w:szCs w:val="22"/>
        </w:rPr>
        <w:t>má</w:t>
      </w:r>
      <w:r w:rsidR="00E54CEF" w:rsidRPr="00BC5EB9">
        <w:rPr>
          <w:sz w:val="22"/>
          <w:szCs w:val="22"/>
        </w:rPr>
        <w:t xml:space="preserve"> objednatel</w:t>
      </w:r>
      <w:r w:rsidR="00ED0D9F" w:rsidRPr="00BC5EB9">
        <w:rPr>
          <w:sz w:val="22"/>
          <w:szCs w:val="22"/>
        </w:rPr>
        <w:t xml:space="preserve"> vůči zhotoviteli právo na</w:t>
      </w:r>
      <w:r w:rsidR="00E54CEF" w:rsidRPr="00BC5EB9">
        <w:rPr>
          <w:sz w:val="22"/>
          <w:szCs w:val="22"/>
        </w:rPr>
        <w:t xml:space="preserve"> smluvní pokutu ve výši </w:t>
      </w:r>
      <w:r w:rsidR="003A7EFF" w:rsidRPr="00BC5EB9">
        <w:rPr>
          <w:sz w:val="22"/>
          <w:szCs w:val="22"/>
        </w:rPr>
        <w:t>4</w:t>
      </w:r>
      <w:r w:rsidR="0045147A" w:rsidRPr="00BC5EB9">
        <w:rPr>
          <w:sz w:val="22"/>
          <w:szCs w:val="22"/>
        </w:rPr>
        <w:t> </w:t>
      </w:r>
      <w:r w:rsidR="00E54CEF" w:rsidRPr="00BC5EB9">
        <w:rPr>
          <w:sz w:val="22"/>
          <w:szCs w:val="22"/>
        </w:rPr>
        <w:t>000,- Kč za každý den prodlení s plněním takové povinnosti.</w:t>
      </w:r>
    </w:p>
    <w:p w14:paraId="52C21B8B" w14:textId="77777777" w:rsidR="00E54CEF" w:rsidRPr="00BC5EB9" w:rsidRDefault="00E54CEF" w:rsidP="0015632C">
      <w:pPr>
        <w:tabs>
          <w:tab w:val="left" w:pos="567"/>
          <w:tab w:val="left" w:pos="2127"/>
        </w:tabs>
        <w:jc w:val="center"/>
        <w:rPr>
          <w:b/>
          <w:color w:val="0070C0"/>
          <w:sz w:val="22"/>
          <w:szCs w:val="22"/>
        </w:rPr>
      </w:pPr>
    </w:p>
    <w:p w14:paraId="7BA78E57" w14:textId="35C4C01C" w:rsidR="00E54CEF" w:rsidRPr="00BC5EB9" w:rsidRDefault="003240E3" w:rsidP="002D73F4">
      <w:pPr>
        <w:tabs>
          <w:tab w:val="left" w:pos="567"/>
          <w:tab w:val="left" w:pos="2127"/>
        </w:tabs>
        <w:jc w:val="center"/>
        <w:rPr>
          <w:b/>
          <w:sz w:val="22"/>
          <w:szCs w:val="22"/>
        </w:rPr>
      </w:pPr>
      <w:r w:rsidRPr="00BC5EB9">
        <w:rPr>
          <w:b/>
          <w:sz w:val="22"/>
          <w:szCs w:val="22"/>
        </w:rPr>
        <w:t>X</w:t>
      </w:r>
      <w:r w:rsidR="00E54CEF" w:rsidRPr="00BC5EB9">
        <w:rPr>
          <w:b/>
          <w:sz w:val="22"/>
          <w:szCs w:val="22"/>
        </w:rPr>
        <w:t>.</w:t>
      </w:r>
    </w:p>
    <w:p w14:paraId="660CA08E" w14:textId="77777777" w:rsidR="00E54CEF" w:rsidRPr="00BC5EB9" w:rsidRDefault="00E54CEF" w:rsidP="006B3014">
      <w:pPr>
        <w:tabs>
          <w:tab w:val="left" w:pos="567"/>
          <w:tab w:val="left" w:pos="2127"/>
        </w:tabs>
        <w:jc w:val="center"/>
        <w:rPr>
          <w:b/>
          <w:sz w:val="22"/>
          <w:szCs w:val="22"/>
        </w:rPr>
      </w:pPr>
      <w:r w:rsidRPr="00BC5EB9">
        <w:rPr>
          <w:b/>
          <w:sz w:val="22"/>
          <w:szCs w:val="22"/>
        </w:rPr>
        <w:t>Podmínky provádění díla ve vazbě na zajištění řádného plnění</w:t>
      </w:r>
    </w:p>
    <w:p w14:paraId="0D7858A8" w14:textId="77777777" w:rsidR="00E54CEF" w:rsidRPr="00BC5EB9" w:rsidRDefault="00E54CEF" w:rsidP="00BC7D89">
      <w:pPr>
        <w:numPr>
          <w:ilvl w:val="0"/>
          <w:numId w:val="6"/>
        </w:numPr>
        <w:tabs>
          <w:tab w:val="left" w:pos="567"/>
          <w:tab w:val="left" w:pos="2127"/>
        </w:tabs>
        <w:spacing w:before="80"/>
        <w:ind w:left="567" w:hanging="567"/>
        <w:jc w:val="both"/>
        <w:rPr>
          <w:sz w:val="22"/>
          <w:szCs w:val="22"/>
        </w:rPr>
      </w:pPr>
      <w:r w:rsidRPr="00BC5EB9">
        <w:rPr>
          <w:sz w:val="22"/>
          <w:szCs w:val="22"/>
        </w:rPr>
        <w:t xml:space="preserve">Objednatel je po celou dobu provádění díla jeho vlastníkem. </w:t>
      </w:r>
    </w:p>
    <w:p w14:paraId="5CEDDC2D" w14:textId="77777777" w:rsidR="00E54CEF" w:rsidRPr="00BC5EB9" w:rsidRDefault="00E54CEF" w:rsidP="00BC7D89">
      <w:pPr>
        <w:numPr>
          <w:ilvl w:val="0"/>
          <w:numId w:val="6"/>
        </w:numPr>
        <w:tabs>
          <w:tab w:val="left" w:pos="567"/>
          <w:tab w:val="left" w:pos="2127"/>
        </w:tabs>
        <w:spacing w:before="80"/>
        <w:ind w:left="567" w:hanging="567"/>
        <w:jc w:val="both"/>
        <w:rPr>
          <w:sz w:val="22"/>
          <w:szCs w:val="22"/>
        </w:rPr>
      </w:pPr>
      <w:r w:rsidRPr="00BC5EB9">
        <w:rPr>
          <w:sz w:val="22"/>
          <w:szCs w:val="22"/>
        </w:rPr>
        <w:t xml:space="preserve">Nebezpečí škody na díle po celou dobu provádění díla </w:t>
      </w:r>
      <w:r w:rsidR="001942FD" w:rsidRPr="00BC5EB9">
        <w:rPr>
          <w:sz w:val="22"/>
          <w:szCs w:val="22"/>
        </w:rPr>
        <w:t xml:space="preserve">nese </w:t>
      </w:r>
      <w:r w:rsidRPr="00BC5EB9">
        <w:rPr>
          <w:sz w:val="22"/>
          <w:szCs w:val="22"/>
        </w:rPr>
        <w:t>zhotovitel.</w:t>
      </w:r>
    </w:p>
    <w:p w14:paraId="13E3C997" w14:textId="444577E9" w:rsidR="00D25872" w:rsidRPr="00BC5EB9" w:rsidRDefault="002A1DA3" w:rsidP="00BC7D89">
      <w:pPr>
        <w:numPr>
          <w:ilvl w:val="0"/>
          <w:numId w:val="6"/>
        </w:numPr>
        <w:tabs>
          <w:tab w:val="left" w:pos="567"/>
          <w:tab w:val="left" w:pos="2127"/>
        </w:tabs>
        <w:spacing w:before="80"/>
        <w:ind w:left="567" w:hanging="567"/>
        <w:jc w:val="both"/>
        <w:rPr>
          <w:sz w:val="22"/>
          <w:szCs w:val="22"/>
        </w:rPr>
      </w:pPr>
      <w:r w:rsidRPr="00BC5EB9">
        <w:rPr>
          <w:sz w:val="22"/>
          <w:szCs w:val="22"/>
        </w:rPr>
        <w:t>Zhotovitel je povinen provádět hlučné práce tak, aby co nejméně obtěžovaly okolí</w:t>
      </w:r>
      <w:r w:rsidR="00A46AD9" w:rsidRPr="00BC5EB9">
        <w:rPr>
          <w:sz w:val="22"/>
          <w:szCs w:val="22"/>
        </w:rPr>
        <w:t>.</w:t>
      </w:r>
      <w:r w:rsidR="00D25872" w:rsidRPr="00BC5EB9">
        <w:rPr>
          <w:sz w:val="22"/>
          <w:szCs w:val="22"/>
        </w:rPr>
        <w:t xml:space="preserve"> </w:t>
      </w:r>
    </w:p>
    <w:p w14:paraId="24B96014" w14:textId="11D095FF" w:rsidR="001B14AE" w:rsidRPr="00BC5EB9" w:rsidRDefault="001B14AE" w:rsidP="00BC7D89">
      <w:pPr>
        <w:numPr>
          <w:ilvl w:val="0"/>
          <w:numId w:val="6"/>
        </w:numPr>
        <w:tabs>
          <w:tab w:val="left" w:pos="567"/>
          <w:tab w:val="left" w:pos="2127"/>
        </w:tabs>
        <w:spacing w:before="80"/>
        <w:ind w:left="567" w:hanging="567"/>
        <w:jc w:val="both"/>
        <w:rPr>
          <w:i/>
          <w:sz w:val="22"/>
          <w:szCs w:val="22"/>
        </w:rPr>
      </w:pPr>
      <w:r w:rsidRPr="00BC5EB9">
        <w:rPr>
          <w:sz w:val="22"/>
          <w:szCs w:val="22"/>
        </w:rPr>
        <w:t xml:space="preserve">Zhotovitel prohlašuje, že byl již před podpisem této smlouvy podrobně seznámen s podmínkami provádění díla, zejména se skutečností, že </w:t>
      </w:r>
      <w:r w:rsidR="004975A7" w:rsidRPr="00BC5EB9">
        <w:rPr>
          <w:sz w:val="22"/>
          <w:szCs w:val="22"/>
        </w:rPr>
        <w:t xml:space="preserve">dílo bude muset provádět tak, aby neohrozil chod a provoz </w:t>
      </w:r>
      <w:r w:rsidR="00A46AD9" w:rsidRPr="00BC5EB9">
        <w:rPr>
          <w:sz w:val="22"/>
          <w:szCs w:val="22"/>
        </w:rPr>
        <w:t>základní školy</w:t>
      </w:r>
      <w:r w:rsidR="00581DA8">
        <w:rPr>
          <w:sz w:val="22"/>
          <w:szCs w:val="22"/>
        </w:rPr>
        <w:t xml:space="preserve"> a její žáky</w:t>
      </w:r>
      <w:r w:rsidR="00A46AD9" w:rsidRPr="00BC5EB9">
        <w:rPr>
          <w:sz w:val="22"/>
          <w:szCs w:val="22"/>
        </w:rPr>
        <w:t xml:space="preserve">. </w:t>
      </w:r>
      <w:r w:rsidR="00844384" w:rsidRPr="00581DA8">
        <w:rPr>
          <w:sz w:val="22"/>
          <w:szCs w:val="22"/>
        </w:rPr>
        <w:t>Provádění</w:t>
      </w:r>
      <w:r w:rsidR="00581DA8">
        <w:rPr>
          <w:sz w:val="22"/>
          <w:szCs w:val="22"/>
        </w:rPr>
        <w:t xml:space="preserve"> vlastních</w:t>
      </w:r>
      <w:r w:rsidR="00844384" w:rsidRPr="00BC5EB9">
        <w:rPr>
          <w:sz w:val="22"/>
          <w:szCs w:val="22"/>
        </w:rPr>
        <w:t xml:space="preserve"> stavebních prací je plánováno na dobu letních prázdni</w:t>
      </w:r>
      <w:r w:rsidR="00A62525" w:rsidRPr="00BC5EB9">
        <w:rPr>
          <w:sz w:val="22"/>
          <w:szCs w:val="22"/>
        </w:rPr>
        <w:t>n</w:t>
      </w:r>
      <w:r w:rsidR="00844384" w:rsidRPr="00BC5EB9">
        <w:rPr>
          <w:sz w:val="22"/>
          <w:szCs w:val="22"/>
        </w:rPr>
        <w:t>.</w:t>
      </w:r>
    </w:p>
    <w:p w14:paraId="76A797E9" w14:textId="77777777" w:rsidR="00A55902" w:rsidRPr="000B413A" w:rsidRDefault="00A55902" w:rsidP="00BC7D89">
      <w:pPr>
        <w:numPr>
          <w:ilvl w:val="0"/>
          <w:numId w:val="6"/>
        </w:numPr>
        <w:tabs>
          <w:tab w:val="left" w:pos="567"/>
          <w:tab w:val="left" w:pos="993"/>
          <w:tab w:val="left" w:pos="2127"/>
        </w:tabs>
        <w:spacing w:before="80"/>
        <w:ind w:left="567" w:hanging="567"/>
        <w:jc w:val="both"/>
        <w:rPr>
          <w:sz w:val="22"/>
          <w:szCs w:val="22"/>
        </w:rPr>
      </w:pPr>
      <w:r w:rsidRPr="00BC5EB9">
        <w:rPr>
          <w:iCs/>
          <w:sz w:val="22"/>
          <w:szCs w:val="22"/>
        </w:rPr>
        <w:t xml:space="preserve">Zhotovitel je při provádění díla povinen postupovat s náležitou odbornou péčí tak, aby nezpůsobil škodu objednateli, ani třetím osobám. Zhotovitel je povinen při provádění díla zajistit, aby se v místě </w:t>
      </w:r>
      <w:r w:rsidRPr="000B413A">
        <w:rPr>
          <w:iCs/>
          <w:sz w:val="22"/>
          <w:szCs w:val="22"/>
        </w:rPr>
        <w:t>provádění díla nepohybovaly neoprávněné osoby.</w:t>
      </w:r>
    </w:p>
    <w:p w14:paraId="1B6ACDA8" w14:textId="3D9CA7F4" w:rsidR="00073F70" w:rsidRPr="00D22B29" w:rsidRDefault="00073F70" w:rsidP="00BC7D89">
      <w:pPr>
        <w:numPr>
          <w:ilvl w:val="0"/>
          <w:numId w:val="6"/>
        </w:numPr>
        <w:tabs>
          <w:tab w:val="left" w:pos="567"/>
          <w:tab w:val="left" w:pos="2127"/>
        </w:tabs>
        <w:spacing w:before="80"/>
        <w:ind w:left="567" w:hanging="567"/>
        <w:jc w:val="both"/>
        <w:rPr>
          <w:sz w:val="22"/>
          <w:szCs w:val="22"/>
        </w:rPr>
      </w:pPr>
      <w:r w:rsidRPr="000B413A">
        <w:rPr>
          <w:sz w:val="22"/>
          <w:szCs w:val="22"/>
        </w:rPr>
        <w:t>Zhotovitel je povinen v průběhu provádění díla dle této smlouvy poskytovat součinnost a umožnit plnění</w:t>
      </w:r>
      <w:bookmarkStart w:id="4" w:name="_Hlk72329995"/>
      <w:r w:rsidRPr="000B413A">
        <w:rPr>
          <w:sz w:val="22"/>
          <w:szCs w:val="22"/>
        </w:rPr>
        <w:t xml:space="preserve"> dodavateli</w:t>
      </w:r>
      <w:r w:rsidR="00A34A9C">
        <w:rPr>
          <w:sz w:val="22"/>
          <w:szCs w:val="22"/>
        </w:rPr>
        <w:t xml:space="preserve"> stavebních prací a dodavateli</w:t>
      </w:r>
      <w:r w:rsidRPr="000B413A">
        <w:rPr>
          <w:sz w:val="22"/>
          <w:szCs w:val="22"/>
        </w:rPr>
        <w:t xml:space="preserve"> </w:t>
      </w:r>
      <w:r w:rsidR="000B413A" w:rsidRPr="000B413A">
        <w:rPr>
          <w:sz w:val="22"/>
          <w:szCs w:val="22"/>
        </w:rPr>
        <w:t xml:space="preserve">vybavení a </w:t>
      </w:r>
      <w:r w:rsidRPr="000B413A">
        <w:rPr>
          <w:sz w:val="22"/>
          <w:szCs w:val="22"/>
        </w:rPr>
        <w:t xml:space="preserve">nábytku do prostor Základní školy Zámecká, Litomyšl. Zhotovitel se </w:t>
      </w:r>
      <w:r w:rsidRPr="00D22B29">
        <w:rPr>
          <w:sz w:val="22"/>
          <w:szCs w:val="22"/>
        </w:rPr>
        <w:t xml:space="preserve">zavazuje, že nebude dodavatele </w:t>
      </w:r>
      <w:r w:rsidR="000B413A" w:rsidRPr="00D22B29">
        <w:rPr>
          <w:sz w:val="22"/>
          <w:szCs w:val="22"/>
        </w:rPr>
        <w:t xml:space="preserve">vybavení a </w:t>
      </w:r>
      <w:r w:rsidR="007442A5" w:rsidRPr="00D22B29">
        <w:rPr>
          <w:sz w:val="22"/>
          <w:szCs w:val="22"/>
        </w:rPr>
        <w:t>nábytku</w:t>
      </w:r>
      <w:r w:rsidRPr="00D22B29">
        <w:rPr>
          <w:sz w:val="22"/>
          <w:szCs w:val="22"/>
        </w:rPr>
        <w:t xml:space="preserve"> omezovat při výkonu je</w:t>
      </w:r>
      <w:r w:rsidR="007442A5" w:rsidRPr="00D22B29">
        <w:rPr>
          <w:sz w:val="22"/>
          <w:szCs w:val="22"/>
        </w:rPr>
        <w:t>ho</w:t>
      </w:r>
      <w:r w:rsidRPr="00D22B29">
        <w:rPr>
          <w:sz w:val="22"/>
          <w:szCs w:val="22"/>
        </w:rPr>
        <w:t xml:space="preserve"> činnosti</w:t>
      </w:r>
      <w:r w:rsidR="00114346" w:rsidRPr="00D22B29">
        <w:rPr>
          <w:sz w:val="22"/>
          <w:szCs w:val="22"/>
        </w:rPr>
        <w:t xml:space="preserve"> a při instalaci nábytku. </w:t>
      </w:r>
      <w:r w:rsidR="002E5D16" w:rsidRPr="00D22B29">
        <w:rPr>
          <w:sz w:val="22"/>
          <w:szCs w:val="22"/>
        </w:rPr>
        <w:t>Konkrétní podmínky a harmonogram instalace vybavení a nábytku na místo plnění dohodnou strany na kontrolních dnech</w:t>
      </w:r>
      <w:r w:rsidRPr="00D22B29">
        <w:rPr>
          <w:sz w:val="22"/>
          <w:szCs w:val="22"/>
        </w:rPr>
        <w:t xml:space="preserve">. V případě sporu se zhotovitel obrátí na objednatele, který zajistí nápravu. </w:t>
      </w:r>
    </w:p>
    <w:bookmarkEnd w:id="4"/>
    <w:p w14:paraId="65821A5B" w14:textId="5DC91A26" w:rsidR="00661CED" w:rsidRPr="00D22B29" w:rsidRDefault="00661CED" w:rsidP="00BC7D89">
      <w:pPr>
        <w:numPr>
          <w:ilvl w:val="0"/>
          <w:numId w:val="6"/>
        </w:numPr>
        <w:tabs>
          <w:tab w:val="left" w:pos="567"/>
          <w:tab w:val="left" w:pos="851"/>
        </w:tabs>
        <w:spacing w:before="80"/>
        <w:ind w:left="567" w:hanging="567"/>
        <w:jc w:val="both"/>
        <w:rPr>
          <w:sz w:val="22"/>
          <w:szCs w:val="22"/>
        </w:rPr>
      </w:pPr>
      <w:r w:rsidRPr="00D22B29">
        <w:rPr>
          <w:sz w:val="22"/>
          <w:szCs w:val="22"/>
        </w:rPr>
        <w:t>Zhotovitel je povinen umožnit objednateli provádění úklidu</w:t>
      </w:r>
      <w:r w:rsidR="007E1D0E" w:rsidRPr="00D22B29">
        <w:rPr>
          <w:sz w:val="22"/>
          <w:szCs w:val="22"/>
        </w:rPr>
        <w:t xml:space="preserve"> v prostorách, kde budou práce již ukončeny, a to</w:t>
      </w:r>
      <w:r w:rsidRPr="00D22B29">
        <w:rPr>
          <w:sz w:val="22"/>
          <w:szCs w:val="22"/>
        </w:rPr>
        <w:t xml:space="preserve"> od 19.8.2024.</w:t>
      </w:r>
    </w:p>
    <w:p w14:paraId="21799496" w14:textId="1990DD2F" w:rsidR="00707BE4" w:rsidRPr="00BC5EB9" w:rsidRDefault="00707BE4" w:rsidP="00BC7D89">
      <w:pPr>
        <w:numPr>
          <w:ilvl w:val="0"/>
          <w:numId w:val="6"/>
        </w:numPr>
        <w:tabs>
          <w:tab w:val="left" w:pos="567"/>
          <w:tab w:val="left" w:pos="851"/>
        </w:tabs>
        <w:spacing w:before="80"/>
        <w:ind w:left="567" w:hanging="567"/>
        <w:jc w:val="both"/>
        <w:rPr>
          <w:sz w:val="22"/>
          <w:szCs w:val="22"/>
        </w:rPr>
      </w:pPr>
      <w:r w:rsidRPr="00BC5EB9">
        <w:rPr>
          <w:iCs/>
          <w:sz w:val="22"/>
          <w:szCs w:val="22"/>
        </w:rPr>
        <w:t>Zhotovitel je povinen umožnit výkon zástupce objednatele pro věci technické a autorského dozoru zpracovatele Projektové dokumentace po celou dobu provádění díla</w:t>
      </w:r>
      <w:r w:rsidR="00442D4D" w:rsidRPr="00BC5EB9">
        <w:rPr>
          <w:iCs/>
          <w:sz w:val="22"/>
          <w:szCs w:val="22"/>
        </w:rPr>
        <w:t xml:space="preserve"> i </w:t>
      </w:r>
      <w:r w:rsidRPr="00BC5EB9">
        <w:rPr>
          <w:iCs/>
          <w:sz w:val="22"/>
          <w:szCs w:val="22"/>
        </w:rPr>
        <w:t>po dobu odstraňování vad a nedodělků</w:t>
      </w:r>
      <w:r w:rsidR="00442D4D" w:rsidRPr="00BC5EB9">
        <w:rPr>
          <w:iCs/>
          <w:sz w:val="22"/>
          <w:szCs w:val="22"/>
        </w:rPr>
        <w:t>, pokud budou tyto uvedeny v předávacím protokolu o předání díla.</w:t>
      </w:r>
      <w:r w:rsidRPr="00BC5EB9">
        <w:rPr>
          <w:iCs/>
          <w:sz w:val="22"/>
          <w:szCs w:val="22"/>
        </w:rPr>
        <w:t xml:space="preserve"> </w:t>
      </w:r>
    </w:p>
    <w:p w14:paraId="5046072C" w14:textId="77777777" w:rsidR="00E54CEF" w:rsidRPr="00BC5EB9" w:rsidRDefault="00E54CEF" w:rsidP="00BC7D89">
      <w:pPr>
        <w:numPr>
          <w:ilvl w:val="0"/>
          <w:numId w:val="6"/>
        </w:numPr>
        <w:tabs>
          <w:tab w:val="left" w:pos="567"/>
          <w:tab w:val="left" w:pos="851"/>
        </w:tabs>
        <w:spacing w:before="80"/>
        <w:ind w:left="567" w:hanging="567"/>
        <w:jc w:val="both"/>
        <w:rPr>
          <w:sz w:val="22"/>
          <w:szCs w:val="22"/>
        </w:rPr>
      </w:pPr>
      <w:r w:rsidRPr="00BC5EB9">
        <w:rPr>
          <w:sz w:val="22"/>
          <w:szCs w:val="22"/>
        </w:rPr>
        <w:t xml:space="preserve">Zhotovitel bude při provádění díla respektovat a plnit podmínky stanovené pro provádění díla dotčenými orgány státní správy a správci inženýrských sítí. </w:t>
      </w:r>
    </w:p>
    <w:p w14:paraId="3D09952D" w14:textId="77777777" w:rsidR="003D2F69" w:rsidRPr="00BC5EB9" w:rsidRDefault="003D2F69" w:rsidP="00BC7D89">
      <w:pPr>
        <w:numPr>
          <w:ilvl w:val="0"/>
          <w:numId w:val="6"/>
        </w:numPr>
        <w:tabs>
          <w:tab w:val="left" w:pos="851"/>
        </w:tabs>
        <w:spacing w:before="80"/>
        <w:ind w:left="567" w:hanging="624"/>
        <w:jc w:val="both"/>
        <w:rPr>
          <w:iCs/>
          <w:sz w:val="22"/>
          <w:szCs w:val="22"/>
        </w:rPr>
      </w:pPr>
      <w:r w:rsidRPr="00BC5EB9">
        <w:rPr>
          <w:sz w:val="22"/>
          <w:szCs w:val="22"/>
        </w:rPr>
        <w:t>Objednatel</w:t>
      </w:r>
      <w:r w:rsidRPr="00BC5EB9">
        <w:rPr>
          <w:iCs/>
          <w:sz w:val="22"/>
          <w:szCs w:val="22"/>
        </w:rPr>
        <w:t xml:space="preserve">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14:paraId="33ACB7FD" w14:textId="142C64D3" w:rsidR="00E54CEF" w:rsidRPr="00BC5EB9" w:rsidRDefault="00E54CEF" w:rsidP="00BC7D89">
      <w:pPr>
        <w:numPr>
          <w:ilvl w:val="0"/>
          <w:numId w:val="6"/>
        </w:numPr>
        <w:tabs>
          <w:tab w:val="left" w:pos="851"/>
        </w:tabs>
        <w:spacing w:before="80"/>
        <w:ind w:left="567" w:hanging="624"/>
        <w:jc w:val="both"/>
        <w:rPr>
          <w:sz w:val="22"/>
          <w:szCs w:val="22"/>
        </w:rPr>
      </w:pPr>
      <w:r w:rsidRPr="00BC5EB9">
        <w:rPr>
          <w:iCs/>
          <w:sz w:val="22"/>
          <w:szCs w:val="22"/>
        </w:rPr>
        <w:lastRenderedPageBreak/>
        <w:t>Zhotovitel</w:t>
      </w:r>
      <w:r w:rsidRPr="00BC5EB9">
        <w:rPr>
          <w:sz w:val="22"/>
          <w:szCs w:val="22"/>
        </w:rPr>
        <w:t xml:space="preserve"> je povinen během provádění díla informovat objednatele o veškerých skutečnostech rozhodných pro řádné provádění díla. V průběhu provádění díla bude objednatel</w:t>
      </w:r>
      <w:r w:rsidR="009A254F" w:rsidRPr="00BC5EB9">
        <w:rPr>
          <w:sz w:val="22"/>
          <w:szCs w:val="22"/>
        </w:rPr>
        <w:t xml:space="preserve"> (resp. zástupce pro věci technické objednatele</w:t>
      </w:r>
      <w:r w:rsidR="00894EEE" w:rsidRPr="00BC5EB9">
        <w:rPr>
          <w:sz w:val="22"/>
          <w:szCs w:val="22"/>
        </w:rPr>
        <w:t>)</w:t>
      </w:r>
      <w:r w:rsidRPr="00BC5EB9">
        <w:rPr>
          <w:sz w:val="22"/>
          <w:szCs w:val="22"/>
        </w:rPr>
        <w:t xml:space="preserve"> svolávat kontrolní dny, a to </w:t>
      </w:r>
      <w:r w:rsidRPr="00BC5EB9">
        <w:rPr>
          <w:iCs/>
          <w:sz w:val="22"/>
          <w:szCs w:val="22"/>
        </w:rPr>
        <w:t>zpravidla</w:t>
      </w:r>
      <w:r w:rsidRPr="00BC5EB9">
        <w:rPr>
          <w:sz w:val="22"/>
          <w:szCs w:val="22"/>
        </w:rPr>
        <w:t xml:space="preserve"> 1x </w:t>
      </w:r>
      <w:r w:rsidRPr="00D22B29">
        <w:rPr>
          <w:sz w:val="22"/>
          <w:szCs w:val="22"/>
        </w:rPr>
        <w:t xml:space="preserve">za </w:t>
      </w:r>
      <w:r w:rsidR="00D22B29" w:rsidRPr="00D22B29">
        <w:rPr>
          <w:sz w:val="22"/>
          <w:szCs w:val="22"/>
        </w:rPr>
        <w:t>14</w:t>
      </w:r>
      <w:r w:rsidRPr="00D22B29">
        <w:rPr>
          <w:sz w:val="22"/>
          <w:szCs w:val="22"/>
        </w:rPr>
        <w:t xml:space="preserve"> dní.</w:t>
      </w:r>
    </w:p>
    <w:p w14:paraId="041B3A2F" w14:textId="77777777" w:rsidR="00E54CEF" w:rsidRPr="00BC5EB9" w:rsidRDefault="00E54CEF" w:rsidP="0015632C">
      <w:pPr>
        <w:tabs>
          <w:tab w:val="left" w:pos="2127"/>
        </w:tabs>
        <w:ind w:left="567"/>
        <w:jc w:val="both"/>
        <w:rPr>
          <w:sz w:val="22"/>
          <w:szCs w:val="22"/>
        </w:rPr>
      </w:pPr>
      <w:r w:rsidRPr="00BC5EB9">
        <w:rPr>
          <w:sz w:val="22"/>
          <w:szCs w:val="22"/>
        </w:rPr>
        <w:t xml:space="preserve">Kontrolních dnů se budou účastnit: </w:t>
      </w:r>
    </w:p>
    <w:p w14:paraId="2393C550" w14:textId="77777777" w:rsidR="00E54CEF" w:rsidRPr="00BC5EB9" w:rsidRDefault="00E54CEF" w:rsidP="00C23469">
      <w:pPr>
        <w:tabs>
          <w:tab w:val="left" w:pos="851"/>
        </w:tabs>
        <w:ind w:left="851" w:hanging="284"/>
        <w:jc w:val="both"/>
        <w:rPr>
          <w:sz w:val="22"/>
          <w:szCs w:val="22"/>
        </w:rPr>
      </w:pPr>
      <w:r w:rsidRPr="00BC5EB9">
        <w:rPr>
          <w:sz w:val="22"/>
          <w:szCs w:val="22"/>
        </w:rPr>
        <w:t xml:space="preserve">- </w:t>
      </w:r>
      <w:r w:rsidRPr="00BC5EB9">
        <w:rPr>
          <w:sz w:val="22"/>
          <w:szCs w:val="22"/>
        </w:rPr>
        <w:tab/>
        <w:t xml:space="preserve">zástupce pro věci technické objednatele, </w:t>
      </w:r>
    </w:p>
    <w:p w14:paraId="7705564A" w14:textId="77777777" w:rsidR="00E54CEF" w:rsidRPr="00BC5EB9" w:rsidRDefault="00E54CEF" w:rsidP="00C23469">
      <w:pPr>
        <w:tabs>
          <w:tab w:val="left" w:pos="851"/>
        </w:tabs>
        <w:ind w:left="851" w:hanging="284"/>
        <w:jc w:val="both"/>
        <w:rPr>
          <w:snapToGrid w:val="0"/>
          <w:sz w:val="22"/>
          <w:szCs w:val="22"/>
        </w:rPr>
      </w:pPr>
      <w:r w:rsidRPr="00BC5EB9">
        <w:rPr>
          <w:snapToGrid w:val="0"/>
          <w:sz w:val="22"/>
          <w:szCs w:val="22"/>
        </w:rPr>
        <w:t xml:space="preserve">- </w:t>
      </w:r>
      <w:r w:rsidRPr="00BC5EB9">
        <w:rPr>
          <w:snapToGrid w:val="0"/>
          <w:sz w:val="22"/>
          <w:szCs w:val="22"/>
        </w:rPr>
        <w:tab/>
        <w:t>zástupce pro věci technické zhotovitele,</w:t>
      </w:r>
    </w:p>
    <w:p w14:paraId="22CC58FC" w14:textId="77777777" w:rsidR="00E54CEF" w:rsidRPr="00BC5EB9" w:rsidRDefault="00E54CEF" w:rsidP="00C23469">
      <w:pPr>
        <w:tabs>
          <w:tab w:val="left" w:pos="851"/>
        </w:tabs>
        <w:ind w:left="851" w:hanging="284"/>
        <w:jc w:val="both"/>
        <w:rPr>
          <w:snapToGrid w:val="0"/>
          <w:sz w:val="22"/>
          <w:szCs w:val="22"/>
        </w:rPr>
      </w:pPr>
      <w:r w:rsidRPr="00BC5EB9">
        <w:rPr>
          <w:snapToGrid w:val="0"/>
          <w:sz w:val="22"/>
          <w:szCs w:val="22"/>
        </w:rPr>
        <w:t xml:space="preserve">- </w:t>
      </w:r>
      <w:r w:rsidRPr="00BC5EB9">
        <w:rPr>
          <w:snapToGrid w:val="0"/>
          <w:sz w:val="22"/>
          <w:szCs w:val="22"/>
        </w:rPr>
        <w:tab/>
        <w:t>zpracovatel Projektové dokumentace,</w:t>
      </w:r>
    </w:p>
    <w:p w14:paraId="52CEFB55" w14:textId="77777777" w:rsidR="00E54CEF" w:rsidRPr="00BC5EB9" w:rsidRDefault="00E54CEF" w:rsidP="00C23469">
      <w:pPr>
        <w:tabs>
          <w:tab w:val="left" w:pos="851"/>
        </w:tabs>
        <w:ind w:left="851" w:hanging="284"/>
        <w:jc w:val="both"/>
        <w:rPr>
          <w:sz w:val="22"/>
          <w:szCs w:val="22"/>
        </w:rPr>
      </w:pPr>
      <w:r w:rsidRPr="00BC5EB9">
        <w:rPr>
          <w:sz w:val="22"/>
          <w:szCs w:val="22"/>
        </w:rPr>
        <w:t xml:space="preserve">- </w:t>
      </w:r>
      <w:r w:rsidRPr="00BC5EB9">
        <w:rPr>
          <w:sz w:val="22"/>
          <w:szCs w:val="22"/>
        </w:rPr>
        <w:tab/>
        <w:t>osoby přizvané k</w:t>
      </w:r>
      <w:r w:rsidRPr="00BC5EB9">
        <w:rPr>
          <w:iCs/>
          <w:sz w:val="22"/>
          <w:szCs w:val="22"/>
        </w:rPr>
        <w:t xml:space="preserve"> </w:t>
      </w:r>
      <w:r w:rsidRPr="00BC5EB9">
        <w:rPr>
          <w:sz w:val="22"/>
          <w:szCs w:val="22"/>
        </w:rPr>
        <w:t>účasti některou ze shora uvedených</w:t>
      </w:r>
      <w:r w:rsidRPr="00BC5EB9">
        <w:rPr>
          <w:iCs/>
          <w:sz w:val="22"/>
          <w:szCs w:val="22"/>
        </w:rPr>
        <w:t xml:space="preserve"> </w:t>
      </w:r>
      <w:r w:rsidRPr="00BC5EB9">
        <w:rPr>
          <w:sz w:val="22"/>
          <w:szCs w:val="22"/>
        </w:rPr>
        <w:t>osob.</w:t>
      </w:r>
    </w:p>
    <w:p w14:paraId="698CC976" w14:textId="77777777" w:rsidR="00E54CEF" w:rsidRPr="00BC5EB9" w:rsidRDefault="00E54CEF" w:rsidP="0015632C">
      <w:pPr>
        <w:tabs>
          <w:tab w:val="left" w:pos="2127"/>
        </w:tabs>
        <w:ind w:left="567"/>
        <w:jc w:val="both"/>
        <w:rPr>
          <w:sz w:val="22"/>
          <w:szCs w:val="22"/>
        </w:rPr>
      </w:pPr>
      <w:r w:rsidRPr="00BC5EB9">
        <w:rPr>
          <w:sz w:val="22"/>
          <w:szCs w:val="22"/>
        </w:rPr>
        <w:t xml:space="preserve">Z kontrolních dnů budou </w:t>
      </w:r>
      <w:r w:rsidR="00875745" w:rsidRPr="00BC5EB9">
        <w:rPr>
          <w:sz w:val="22"/>
          <w:szCs w:val="22"/>
        </w:rPr>
        <w:t xml:space="preserve">svolavatelem </w:t>
      </w:r>
      <w:r w:rsidRPr="00BC5EB9">
        <w:rPr>
          <w:sz w:val="22"/>
          <w:szCs w:val="22"/>
        </w:rPr>
        <w:t>pořízeny písemné zápisy</w:t>
      </w:r>
      <w:r w:rsidRPr="00BC5EB9">
        <w:rPr>
          <w:snapToGrid w:val="0"/>
          <w:sz w:val="22"/>
          <w:szCs w:val="22"/>
        </w:rPr>
        <w:t xml:space="preserve"> v českém jazyce</w:t>
      </w:r>
      <w:r w:rsidRPr="00BC5EB9">
        <w:rPr>
          <w:sz w:val="22"/>
          <w:szCs w:val="22"/>
        </w:rPr>
        <w:t>, přičemž těmito nelze měnit tuto smlouvu ani její přílohy.</w:t>
      </w:r>
    </w:p>
    <w:p w14:paraId="5919AF0C" w14:textId="77777777" w:rsidR="00E54CEF" w:rsidRPr="00BC5EB9" w:rsidRDefault="00E54CEF" w:rsidP="00BC7D89">
      <w:pPr>
        <w:numPr>
          <w:ilvl w:val="0"/>
          <w:numId w:val="6"/>
        </w:numPr>
        <w:tabs>
          <w:tab w:val="left" w:pos="851"/>
        </w:tabs>
        <w:spacing w:before="80"/>
        <w:ind w:left="567" w:hanging="624"/>
        <w:jc w:val="both"/>
        <w:rPr>
          <w:sz w:val="22"/>
          <w:szCs w:val="22"/>
        </w:rPr>
      </w:pPr>
      <w:r w:rsidRPr="00BC5EB9">
        <w:rPr>
          <w:sz w:val="22"/>
          <w:szCs w:val="22"/>
        </w:rPr>
        <w:t>Zhotovitel je povinen alespoň 3 pracovní dny předem písemně (nikoli jen zápisem ve stavebním deníku, i když do něj se výzva také zapíše) nebo e-mailem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495D50E0" w14:textId="77777777" w:rsidR="00E54CEF" w:rsidRPr="00BC5EB9" w:rsidRDefault="00E54CEF" w:rsidP="00BC7D89">
      <w:pPr>
        <w:numPr>
          <w:ilvl w:val="0"/>
          <w:numId w:val="6"/>
        </w:numPr>
        <w:tabs>
          <w:tab w:val="left" w:pos="851"/>
        </w:tabs>
        <w:spacing w:before="80"/>
        <w:ind w:left="567" w:hanging="624"/>
        <w:jc w:val="both"/>
        <w:rPr>
          <w:sz w:val="22"/>
          <w:szCs w:val="22"/>
        </w:rPr>
      </w:pPr>
      <w:r w:rsidRPr="00BC5EB9">
        <w:rPr>
          <w:sz w:val="22"/>
          <w:szCs w:val="22"/>
        </w:rPr>
        <w:t xml:space="preserve">Zhotovitel v plné míře odpovídá za bezpečnost a ochranu všech svých </w:t>
      </w:r>
      <w:r w:rsidRPr="00BC5EB9">
        <w:rPr>
          <w:iCs/>
          <w:sz w:val="22"/>
          <w:szCs w:val="22"/>
        </w:rPr>
        <w:t xml:space="preserve">zaměstnanců a </w:t>
      </w:r>
      <w:r w:rsidR="00477D04" w:rsidRPr="00BC5EB9">
        <w:rPr>
          <w:iCs/>
          <w:sz w:val="22"/>
          <w:szCs w:val="22"/>
        </w:rPr>
        <w:t xml:space="preserve">podzhotovitelů </w:t>
      </w:r>
      <w:r w:rsidRPr="00BC5EB9">
        <w:rPr>
          <w:sz w:val="22"/>
          <w:szCs w:val="22"/>
        </w:rPr>
        <w:t xml:space="preserve">v </w:t>
      </w:r>
      <w:r w:rsidRPr="00BC5EB9">
        <w:rPr>
          <w:iCs/>
          <w:sz w:val="22"/>
          <w:szCs w:val="22"/>
        </w:rPr>
        <w:t>prostoru</w:t>
      </w:r>
      <w:r w:rsidRPr="00BC5EB9">
        <w:rPr>
          <w:sz w:val="22"/>
          <w:szCs w:val="22"/>
        </w:rPr>
        <w:t xml:space="preserve">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1BF48256" w14:textId="77777777" w:rsidR="00E54CEF" w:rsidRPr="00BC5EB9" w:rsidRDefault="00875745" w:rsidP="00BC7D89">
      <w:pPr>
        <w:numPr>
          <w:ilvl w:val="0"/>
          <w:numId w:val="6"/>
        </w:numPr>
        <w:tabs>
          <w:tab w:val="left" w:pos="851"/>
        </w:tabs>
        <w:spacing w:before="80"/>
        <w:ind w:left="567" w:hanging="624"/>
        <w:jc w:val="both"/>
        <w:rPr>
          <w:sz w:val="22"/>
          <w:szCs w:val="22"/>
        </w:rPr>
      </w:pPr>
      <w:r w:rsidRPr="00BC5EB9">
        <w:rPr>
          <w:sz w:val="22"/>
          <w:szCs w:val="22"/>
        </w:rPr>
        <w:t xml:space="preserve">Objednatel jmenuje v souladu se zákonem č. 309/2006 Sb., ve znění pozdějších změn, koordinátora </w:t>
      </w:r>
      <w:r w:rsidRPr="00BC5EB9">
        <w:rPr>
          <w:iCs/>
          <w:sz w:val="22"/>
          <w:szCs w:val="22"/>
        </w:rPr>
        <w:t>BOZP</w:t>
      </w:r>
      <w:r w:rsidRPr="00BC5EB9">
        <w:rPr>
          <w:sz w:val="22"/>
          <w:szCs w:val="22"/>
        </w:rPr>
        <w:t xml:space="preserve">, který bude vykonávat činnost dle platných právních předpisů. </w:t>
      </w:r>
      <w:r w:rsidR="00E54CEF" w:rsidRPr="00BC5EB9">
        <w:rPr>
          <w:sz w:val="22"/>
          <w:szCs w:val="22"/>
        </w:rPr>
        <w:t xml:space="preserve">Zhotovitel je povinen poskytovat součinnost koordinátorovi BOZP objednatele </w:t>
      </w:r>
      <w:r w:rsidR="00F753F6" w:rsidRPr="00BC5EB9">
        <w:rPr>
          <w:sz w:val="22"/>
          <w:szCs w:val="22"/>
        </w:rPr>
        <w:t>a umožnit výkon činnosti koordinátora BOZP</w:t>
      </w:r>
      <w:r w:rsidR="00E54CEF" w:rsidRPr="00BC5EB9">
        <w:rPr>
          <w:sz w:val="22"/>
          <w:szCs w:val="22"/>
        </w:rPr>
        <w:t>.</w:t>
      </w:r>
    </w:p>
    <w:p w14:paraId="0E38D25F" w14:textId="77777777" w:rsidR="00E54CEF" w:rsidRPr="00BC5EB9" w:rsidRDefault="00E54CEF" w:rsidP="00BC7D89">
      <w:pPr>
        <w:numPr>
          <w:ilvl w:val="0"/>
          <w:numId w:val="6"/>
        </w:numPr>
        <w:tabs>
          <w:tab w:val="left" w:pos="851"/>
        </w:tabs>
        <w:spacing w:before="80"/>
        <w:ind w:left="567" w:hanging="624"/>
        <w:jc w:val="both"/>
        <w:rPr>
          <w:sz w:val="22"/>
          <w:szCs w:val="22"/>
        </w:rPr>
      </w:pPr>
      <w:r w:rsidRPr="00BC5EB9">
        <w:rPr>
          <w:snapToGrid w:val="0"/>
          <w:sz w:val="22"/>
          <w:szCs w:val="22"/>
        </w:rPr>
        <w:t xml:space="preserve">Zhotovitel je povinen při provádění díla dodržovat platné ČSN a bezpečnostní předpisy a další obecně </w:t>
      </w:r>
      <w:r w:rsidRPr="00BC5EB9">
        <w:rPr>
          <w:sz w:val="22"/>
          <w:szCs w:val="22"/>
        </w:rPr>
        <w:t>závazné</w:t>
      </w:r>
      <w:r w:rsidRPr="00BC5EB9">
        <w:rPr>
          <w:snapToGrid w:val="0"/>
          <w:sz w:val="22"/>
          <w:szCs w:val="22"/>
        </w:rPr>
        <w:t xml:space="preserve"> právní předpisy, které se týkají jeho činnosti. Pokud porušením těchto předpisů nebo </w:t>
      </w:r>
      <w:r w:rsidRPr="00BC5EB9">
        <w:rPr>
          <w:iCs/>
          <w:sz w:val="22"/>
          <w:szCs w:val="22"/>
        </w:rPr>
        <w:t>prováděním</w:t>
      </w:r>
      <w:r w:rsidRPr="00BC5EB9">
        <w:rPr>
          <w:snapToGrid w:val="0"/>
          <w:sz w:val="22"/>
          <w:szCs w:val="22"/>
        </w:rPr>
        <w:t xml:space="preserve"> díla vznikne komukoliv škoda, je zhotovitel povinen </w:t>
      </w:r>
      <w:r w:rsidRPr="00BC5EB9">
        <w:rPr>
          <w:iCs/>
          <w:sz w:val="22"/>
          <w:szCs w:val="22"/>
        </w:rPr>
        <w:t xml:space="preserve">škodu bez zbytečného odkladu odstranit a není-li to možné, tak finančně nahradit. </w:t>
      </w:r>
      <w:r w:rsidRPr="00BC5EB9">
        <w:rPr>
          <w:sz w:val="22"/>
          <w:szCs w:val="22"/>
        </w:rPr>
        <w:t>Veškeré náklady s tím spojené nese zhotovitel.</w:t>
      </w:r>
    </w:p>
    <w:p w14:paraId="7DB49665" w14:textId="77777777" w:rsidR="0079397D" w:rsidRPr="00BC5EB9" w:rsidRDefault="00E54CEF" w:rsidP="00BC7D89">
      <w:pPr>
        <w:numPr>
          <w:ilvl w:val="0"/>
          <w:numId w:val="6"/>
        </w:numPr>
        <w:tabs>
          <w:tab w:val="left" w:pos="851"/>
        </w:tabs>
        <w:spacing w:before="80"/>
        <w:ind w:left="567" w:hanging="624"/>
        <w:jc w:val="both"/>
        <w:rPr>
          <w:sz w:val="22"/>
          <w:szCs w:val="22"/>
        </w:rPr>
      </w:pPr>
      <w:r w:rsidRPr="00BC5EB9">
        <w:rPr>
          <w:snapToGrid w:val="0"/>
          <w:sz w:val="22"/>
          <w:szCs w:val="22"/>
        </w:rPr>
        <w:t xml:space="preserve">Zhotovitel je povinen v </w:t>
      </w:r>
      <w:r w:rsidRPr="00BC5EB9">
        <w:rPr>
          <w:sz w:val="22"/>
          <w:szCs w:val="22"/>
        </w:rPr>
        <w:t>každém okamžiku zajistit dílo</w:t>
      </w:r>
      <w:r w:rsidRPr="00BC5EB9">
        <w:rPr>
          <w:iCs/>
          <w:sz w:val="22"/>
          <w:szCs w:val="22"/>
        </w:rPr>
        <w:t>, materiál a své stroje či nářadí nutné k provádění díla</w:t>
      </w:r>
      <w:r w:rsidRPr="00BC5EB9">
        <w:rPr>
          <w:snapToGrid w:val="0"/>
          <w:sz w:val="22"/>
          <w:szCs w:val="22"/>
        </w:rPr>
        <w:t xml:space="preserve"> a zařízení staveniště </w:t>
      </w:r>
      <w:r w:rsidRPr="00BC5EB9">
        <w:rPr>
          <w:sz w:val="22"/>
          <w:szCs w:val="22"/>
        </w:rPr>
        <w:t xml:space="preserve">proti poškození, </w:t>
      </w:r>
      <w:r w:rsidRPr="00BC5EB9">
        <w:rPr>
          <w:iCs/>
          <w:sz w:val="22"/>
          <w:szCs w:val="22"/>
        </w:rPr>
        <w:t xml:space="preserve">ztrátě a </w:t>
      </w:r>
      <w:r w:rsidRPr="00BC5EB9">
        <w:rPr>
          <w:sz w:val="22"/>
          <w:szCs w:val="22"/>
        </w:rPr>
        <w:t>krádeži</w:t>
      </w:r>
      <w:r w:rsidRPr="00BC5EB9">
        <w:rPr>
          <w:iCs/>
          <w:sz w:val="22"/>
          <w:szCs w:val="22"/>
        </w:rPr>
        <w:t xml:space="preserve">. </w:t>
      </w:r>
    </w:p>
    <w:p w14:paraId="5DCC475C" w14:textId="77777777" w:rsidR="00C315AE" w:rsidRPr="00BC5EB9" w:rsidRDefault="00E54CEF" w:rsidP="00BC7D89">
      <w:pPr>
        <w:numPr>
          <w:ilvl w:val="0"/>
          <w:numId w:val="6"/>
        </w:numPr>
        <w:tabs>
          <w:tab w:val="left" w:pos="851"/>
        </w:tabs>
        <w:spacing w:before="80"/>
        <w:ind w:left="567" w:hanging="624"/>
        <w:jc w:val="both"/>
        <w:rPr>
          <w:iCs/>
          <w:sz w:val="22"/>
          <w:szCs w:val="22"/>
        </w:rPr>
      </w:pPr>
      <w:r w:rsidRPr="00BC5EB9">
        <w:rPr>
          <w:sz w:val="22"/>
          <w:szCs w:val="22"/>
        </w:rPr>
        <w:t>Zhotovitel předloží prohlášení o shodě dle zákona č. 22/1997 Sb., ve znění pozdějších předpisů, u </w:t>
      </w:r>
      <w:r w:rsidRPr="00BC5EB9">
        <w:rPr>
          <w:iCs/>
          <w:sz w:val="22"/>
          <w:szCs w:val="22"/>
        </w:rPr>
        <w:t>materiálů</w:t>
      </w:r>
      <w:r w:rsidRPr="00BC5EB9">
        <w:rPr>
          <w:sz w:val="22"/>
          <w:szCs w:val="22"/>
        </w:rPr>
        <w:t xml:space="preserve"> připravených pro provádění díla, a to ještě před je</w:t>
      </w:r>
      <w:r w:rsidR="00E73809" w:rsidRPr="00BC5EB9">
        <w:rPr>
          <w:sz w:val="22"/>
          <w:szCs w:val="22"/>
        </w:rPr>
        <w:t>jich</w:t>
      </w:r>
      <w:r w:rsidRPr="00BC5EB9">
        <w:rPr>
          <w:sz w:val="22"/>
          <w:szCs w:val="22"/>
        </w:rPr>
        <w:t xml:space="preserve"> zabudováním do díla. Nepředloží-li toto prohlášení o shodě, nesmí materiál </w:t>
      </w:r>
      <w:r w:rsidRPr="00BC5EB9">
        <w:rPr>
          <w:snapToGrid w:val="0"/>
          <w:sz w:val="22"/>
          <w:szCs w:val="22"/>
        </w:rPr>
        <w:t>zabudovat</w:t>
      </w:r>
      <w:r w:rsidRPr="00BC5EB9">
        <w:rPr>
          <w:sz w:val="22"/>
          <w:szCs w:val="22"/>
        </w:rPr>
        <w:t xml:space="preserve"> do díla, a pokud tak v rozporu s touto povinností učiní, je povinen tento materiál na své náklady z díla odstranit, a </w:t>
      </w:r>
      <w:r w:rsidR="00C315AE" w:rsidRPr="00BC5EB9">
        <w:rPr>
          <w:sz w:val="22"/>
          <w:szCs w:val="22"/>
        </w:rPr>
        <w:t>to na základě výzvy objednatele.</w:t>
      </w:r>
    </w:p>
    <w:p w14:paraId="5D833F08" w14:textId="77777777" w:rsidR="00D439CD" w:rsidRPr="00BC5EB9" w:rsidRDefault="00D439CD" w:rsidP="00C55B10">
      <w:pPr>
        <w:tabs>
          <w:tab w:val="left" w:pos="567"/>
          <w:tab w:val="left" w:pos="2127"/>
        </w:tabs>
        <w:jc w:val="center"/>
        <w:rPr>
          <w:b/>
          <w:sz w:val="22"/>
          <w:szCs w:val="22"/>
        </w:rPr>
      </w:pPr>
    </w:p>
    <w:p w14:paraId="0F160F5E" w14:textId="567A1560" w:rsidR="006C4C80" w:rsidRPr="00BC5EB9" w:rsidRDefault="00C55B10" w:rsidP="00C55B10">
      <w:pPr>
        <w:tabs>
          <w:tab w:val="left" w:pos="567"/>
          <w:tab w:val="left" w:pos="2127"/>
        </w:tabs>
        <w:jc w:val="center"/>
        <w:rPr>
          <w:b/>
          <w:sz w:val="22"/>
          <w:szCs w:val="22"/>
        </w:rPr>
      </w:pPr>
      <w:r w:rsidRPr="00BC5EB9">
        <w:rPr>
          <w:b/>
          <w:sz w:val="22"/>
          <w:szCs w:val="22"/>
        </w:rPr>
        <w:t>X</w:t>
      </w:r>
      <w:r w:rsidR="00C315AE" w:rsidRPr="00BC5EB9">
        <w:rPr>
          <w:b/>
          <w:sz w:val="22"/>
          <w:szCs w:val="22"/>
        </w:rPr>
        <w:t>I</w:t>
      </w:r>
      <w:r w:rsidRPr="00BC5EB9">
        <w:rPr>
          <w:b/>
          <w:sz w:val="22"/>
          <w:szCs w:val="22"/>
        </w:rPr>
        <w:t>.</w:t>
      </w:r>
    </w:p>
    <w:p w14:paraId="5C584D7B" w14:textId="77777777" w:rsidR="006C4C80" w:rsidRPr="00BC5EB9" w:rsidRDefault="006C4C80" w:rsidP="006B3014">
      <w:pPr>
        <w:tabs>
          <w:tab w:val="left" w:pos="567"/>
          <w:tab w:val="left" w:pos="2127"/>
        </w:tabs>
        <w:jc w:val="center"/>
        <w:rPr>
          <w:b/>
          <w:sz w:val="22"/>
          <w:szCs w:val="22"/>
        </w:rPr>
      </w:pPr>
      <w:r w:rsidRPr="00BC5EB9">
        <w:rPr>
          <w:b/>
          <w:sz w:val="22"/>
          <w:szCs w:val="22"/>
        </w:rPr>
        <w:t>Kvalifikace zhotovitele a</w:t>
      </w:r>
      <w:r w:rsidR="00396616" w:rsidRPr="00BC5EB9">
        <w:rPr>
          <w:b/>
          <w:sz w:val="22"/>
          <w:szCs w:val="22"/>
        </w:rPr>
        <w:t xml:space="preserve"> podzhotovitelé</w:t>
      </w:r>
    </w:p>
    <w:p w14:paraId="42A15AB3" w14:textId="5D7F84CB" w:rsidR="006C4C80" w:rsidRPr="00BC5EB9" w:rsidRDefault="006C4C80" w:rsidP="00BC7D89">
      <w:pPr>
        <w:numPr>
          <w:ilvl w:val="0"/>
          <w:numId w:val="25"/>
        </w:numPr>
        <w:tabs>
          <w:tab w:val="left" w:pos="567"/>
          <w:tab w:val="left" w:pos="993"/>
          <w:tab w:val="left" w:pos="2127"/>
        </w:tabs>
        <w:spacing w:before="80"/>
        <w:ind w:left="567" w:hanging="567"/>
        <w:jc w:val="both"/>
        <w:rPr>
          <w:sz w:val="22"/>
          <w:szCs w:val="22"/>
        </w:rPr>
      </w:pPr>
      <w:r w:rsidRPr="00BC5EB9">
        <w:rPr>
          <w:sz w:val="22"/>
          <w:szCs w:val="22"/>
        </w:rPr>
        <w:t xml:space="preserve">Veškeré odborné práce musí vykonávat </w:t>
      </w:r>
      <w:r w:rsidRPr="00BC5EB9">
        <w:rPr>
          <w:iCs/>
          <w:sz w:val="22"/>
          <w:szCs w:val="22"/>
        </w:rPr>
        <w:t>zaměstnanci</w:t>
      </w:r>
      <w:r w:rsidRPr="00BC5EB9">
        <w:rPr>
          <w:sz w:val="22"/>
          <w:szCs w:val="22"/>
        </w:rPr>
        <w:t xml:space="preserve"> zhotovitele nebo jeho </w:t>
      </w:r>
      <w:r w:rsidR="00533B81" w:rsidRPr="00BC5EB9">
        <w:rPr>
          <w:sz w:val="22"/>
          <w:szCs w:val="22"/>
        </w:rPr>
        <w:t>podzhotovitelů</w:t>
      </w:r>
      <w:r w:rsidRPr="00BC5EB9">
        <w:rPr>
          <w:sz w:val="22"/>
          <w:szCs w:val="22"/>
        </w:rPr>
        <w:t xml:space="preserve"> mající příslušnou kvalifikaci. Doklad o kvalifikaci </w:t>
      </w:r>
      <w:r w:rsidRPr="00BC5EB9">
        <w:rPr>
          <w:iCs/>
          <w:sz w:val="22"/>
          <w:szCs w:val="22"/>
        </w:rPr>
        <w:t>zaměstnanců</w:t>
      </w:r>
      <w:r w:rsidRPr="00BC5EB9">
        <w:rPr>
          <w:sz w:val="22"/>
          <w:szCs w:val="22"/>
        </w:rPr>
        <w:t xml:space="preserve"> či </w:t>
      </w:r>
      <w:r w:rsidR="00533B81" w:rsidRPr="00BC5EB9">
        <w:rPr>
          <w:sz w:val="22"/>
          <w:szCs w:val="22"/>
        </w:rPr>
        <w:t>podzhotovitelů</w:t>
      </w:r>
      <w:r w:rsidRPr="00BC5EB9">
        <w:rPr>
          <w:sz w:val="22"/>
          <w:szCs w:val="22"/>
        </w:rPr>
        <w:t xml:space="preserve"> je zhotovitel na požádání objednatele povinen doložit.</w:t>
      </w:r>
      <w:r w:rsidR="00DD066E" w:rsidRPr="00BC5EB9">
        <w:rPr>
          <w:sz w:val="22"/>
          <w:szCs w:val="22"/>
        </w:rPr>
        <w:t xml:space="preserve"> V případě, že zhotovitel kvalifikaci nedoloží, nebo ji doloží a tato bude nedostatečná, </w:t>
      </w:r>
      <w:r w:rsidR="00182F16" w:rsidRPr="00BC5EB9">
        <w:rPr>
          <w:sz w:val="22"/>
          <w:szCs w:val="22"/>
        </w:rPr>
        <w:t xml:space="preserve">má </w:t>
      </w:r>
      <w:r w:rsidR="00DD066E" w:rsidRPr="00BC5EB9">
        <w:rPr>
          <w:sz w:val="22"/>
          <w:szCs w:val="22"/>
        </w:rPr>
        <w:t>objednatel</w:t>
      </w:r>
      <w:r w:rsidR="00182F16" w:rsidRPr="00BC5EB9">
        <w:rPr>
          <w:sz w:val="22"/>
          <w:szCs w:val="22"/>
        </w:rPr>
        <w:t xml:space="preserve"> vůči zhotoviteli právo na</w:t>
      </w:r>
      <w:r w:rsidR="00DD066E" w:rsidRPr="00BC5EB9">
        <w:rPr>
          <w:sz w:val="22"/>
          <w:szCs w:val="22"/>
        </w:rPr>
        <w:t xml:space="preserve"> smluvní pokutu ve výši </w:t>
      </w:r>
      <w:r w:rsidR="002C0DDE" w:rsidRPr="00BC5EB9">
        <w:rPr>
          <w:sz w:val="22"/>
          <w:szCs w:val="22"/>
        </w:rPr>
        <w:t>1</w:t>
      </w:r>
      <w:r w:rsidR="00DD066E" w:rsidRPr="00BC5EB9">
        <w:rPr>
          <w:sz w:val="22"/>
          <w:szCs w:val="22"/>
        </w:rPr>
        <w:t> 000,- Kč za každé takovéto porušení a je oprávněn vykázat příslušné zaměstnance, kteří nedoloží kvalifikaci, z místa provádění díla.</w:t>
      </w:r>
    </w:p>
    <w:p w14:paraId="432157E6" w14:textId="009FF28E" w:rsidR="006C4C80" w:rsidRPr="00BC5EB9" w:rsidRDefault="006C4C80" w:rsidP="00BC7D89">
      <w:pPr>
        <w:numPr>
          <w:ilvl w:val="0"/>
          <w:numId w:val="25"/>
        </w:numPr>
        <w:tabs>
          <w:tab w:val="left" w:pos="567"/>
          <w:tab w:val="left" w:pos="993"/>
          <w:tab w:val="left" w:pos="2127"/>
        </w:tabs>
        <w:spacing w:before="80"/>
        <w:ind w:left="567" w:hanging="567"/>
        <w:jc w:val="both"/>
        <w:rPr>
          <w:sz w:val="22"/>
          <w:szCs w:val="22"/>
        </w:rPr>
      </w:pPr>
      <w:r w:rsidRPr="00BC5EB9">
        <w:rPr>
          <w:sz w:val="22"/>
          <w:szCs w:val="22"/>
        </w:rPr>
        <w:t xml:space="preserve">Zhotovitel je povinen být kvalifikovaný pro provedení díla (plnění veřejné zakázky) po celou dobu provádění díla, a to v rozsahu, v jakém prokázal svoji kvalifikaci v rámci zadávacího řízení. Doklady o kvalifikaci je zhotovitel povinen na požádání objednateli doložit ve lhůtě 10 pracovních dnů ode dne žádosti objednatele. Nepředloží-li zhotovitel doklad o kvalifikaci ve stanovené lhůtě, </w:t>
      </w:r>
      <w:r w:rsidR="00B04FEA" w:rsidRPr="00BC5EB9">
        <w:rPr>
          <w:sz w:val="22"/>
          <w:szCs w:val="22"/>
        </w:rPr>
        <w:t>má</w:t>
      </w:r>
      <w:r w:rsidRPr="00BC5EB9">
        <w:rPr>
          <w:sz w:val="22"/>
          <w:szCs w:val="22"/>
        </w:rPr>
        <w:t xml:space="preserve"> objednatel</w:t>
      </w:r>
      <w:r w:rsidR="00B04FEA" w:rsidRPr="00BC5EB9">
        <w:rPr>
          <w:sz w:val="22"/>
          <w:szCs w:val="22"/>
        </w:rPr>
        <w:t xml:space="preserve"> vůči zhotoviteli právo na</w:t>
      </w:r>
      <w:r w:rsidRPr="00BC5EB9">
        <w:rPr>
          <w:sz w:val="22"/>
          <w:szCs w:val="22"/>
        </w:rPr>
        <w:t xml:space="preserve"> smluvní pokutu ve výši </w:t>
      </w:r>
      <w:r w:rsidR="002C0DDE" w:rsidRPr="00BC5EB9">
        <w:rPr>
          <w:sz w:val="22"/>
          <w:szCs w:val="22"/>
        </w:rPr>
        <w:t>2</w:t>
      </w:r>
      <w:r w:rsidRPr="00BC5EB9">
        <w:rPr>
          <w:sz w:val="22"/>
          <w:szCs w:val="22"/>
        </w:rPr>
        <w:t> </w:t>
      </w:r>
      <w:r w:rsidR="002C0DDE" w:rsidRPr="00BC5EB9">
        <w:rPr>
          <w:sz w:val="22"/>
          <w:szCs w:val="22"/>
        </w:rPr>
        <w:t>5</w:t>
      </w:r>
      <w:r w:rsidRPr="00BC5EB9">
        <w:rPr>
          <w:sz w:val="22"/>
          <w:szCs w:val="22"/>
        </w:rPr>
        <w:t xml:space="preserve">00,- Kč za každý nepředložený doklad a objednatel je též oprávněn od této smlouvy odstoupit. </w:t>
      </w:r>
    </w:p>
    <w:p w14:paraId="7135E858" w14:textId="04E9BEC7" w:rsidR="006C4C80" w:rsidRPr="00D22B29" w:rsidRDefault="006C4C80" w:rsidP="00BC7D89">
      <w:pPr>
        <w:numPr>
          <w:ilvl w:val="0"/>
          <w:numId w:val="25"/>
        </w:numPr>
        <w:tabs>
          <w:tab w:val="left" w:pos="567"/>
          <w:tab w:val="left" w:pos="993"/>
          <w:tab w:val="left" w:pos="2127"/>
        </w:tabs>
        <w:spacing w:before="80"/>
        <w:ind w:left="567" w:hanging="567"/>
        <w:jc w:val="both"/>
        <w:rPr>
          <w:sz w:val="22"/>
          <w:szCs w:val="22"/>
        </w:rPr>
      </w:pPr>
      <w:r w:rsidRPr="00BC5EB9">
        <w:rPr>
          <w:snapToGrid w:val="0"/>
          <w:sz w:val="22"/>
          <w:szCs w:val="22"/>
        </w:rPr>
        <w:t xml:space="preserve">Zhotovitel není oprávněn provádět část díla, kterou měl provádět </w:t>
      </w:r>
      <w:r w:rsidR="00CD6658" w:rsidRPr="00BC5EB9">
        <w:rPr>
          <w:snapToGrid w:val="0"/>
          <w:sz w:val="22"/>
          <w:szCs w:val="22"/>
        </w:rPr>
        <w:t>podzhotovitel</w:t>
      </w:r>
      <w:r w:rsidRPr="00BC5EB9">
        <w:rPr>
          <w:snapToGrid w:val="0"/>
          <w:sz w:val="22"/>
          <w:szCs w:val="22"/>
        </w:rPr>
        <w:t>, prostřednictvím kterého</w:t>
      </w:r>
      <w:r w:rsidRPr="00BC5EB9">
        <w:rPr>
          <w:sz w:val="22"/>
          <w:szCs w:val="22"/>
        </w:rPr>
        <w:t xml:space="preserve"> zhotovitel </w:t>
      </w:r>
      <w:r w:rsidRPr="00BC5EB9">
        <w:rPr>
          <w:snapToGrid w:val="0"/>
          <w:sz w:val="22"/>
          <w:szCs w:val="22"/>
        </w:rPr>
        <w:t xml:space="preserve">prokazoval kvalifikaci v zadávacím řízení, sám nebo jiným </w:t>
      </w:r>
      <w:r w:rsidR="002B784A" w:rsidRPr="00BC5EB9">
        <w:rPr>
          <w:snapToGrid w:val="0"/>
          <w:sz w:val="22"/>
          <w:szCs w:val="22"/>
        </w:rPr>
        <w:t>podzhotovit</w:t>
      </w:r>
      <w:r w:rsidRPr="00BC5EB9">
        <w:rPr>
          <w:snapToGrid w:val="0"/>
          <w:sz w:val="22"/>
          <w:szCs w:val="22"/>
        </w:rPr>
        <w:t xml:space="preserve">elem nesplňujícím příslušnou kvalifikaci. </w:t>
      </w:r>
      <w:r w:rsidR="002E06D0" w:rsidRPr="00BC5EB9">
        <w:rPr>
          <w:snapToGrid w:val="0"/>
          <w:sz w:val="22"/>
          <w:szCs w:val="22"/>
        </w:rPr>
        <w:t>Změnit podzhotovitele</w:t>
      </w:r>
      <w:r w:rsidRPr="00BC5EB9">
        <w:rPr>
          <w:snapToGrid w:val="0"/>
          <w:sz w:val="22"/>
          <w:szCs w:val="22"/>
        </w:rPr>
        <w:t xml:space="preserve">, prostřednictvím kterého prokazoval </w:t>
      </w:r>
      <w:r w:rsidR="002E06D0" w:rsidRPr="00BC5EB9">
        <w:rPr>
          <w:snapToGrid w:val="0"/>
          <w:sz w:val="22"/>
          <w:szCs w:val="22"/>
        </w:rPr>
        <w:t xml:space="preserve">zhotovitel </w:t>
      </w:r>
      <w:r w:rsidRPr="00BC5EB9">
        <w:rPr>
          <w:snapToGrid w:val="0"/>
          <w:sz w:val="22"/>
          <w:szCs w:val="22"/>
        </w:rPr>
        <w:t>kvalifikaci v zadávacím řízení, je</w:t>
      </w:r>
      <w:r w:rsidR="002E06D0" w:rsidRPr="00BC5EB9">
        <w:rPr>
          <w:snapToGrid w:val="0"/>
          <w:sz w:val="22"/>
          <w:szCs w:val="22"/>
        </w:rPr>
        <w:t xml:space="preserve"> zhotovitel oprávněn pouze ve výjimečných případech s předchozím </w:t>
      </w:r>
      <w:r w:rsidR="00BB1625" w:rsidRPr="00BC5EB9">
        <w:rPr>
          <w:snapToGrid w:val="0"/>
          <w:sz w:val="22"/>
          <w:szCs w:val="22"/>
        </w:rPr>
        <w:t xml:space="preserve">písemným </w:t>
      </w:r>
      <w:r w:rsidR="002E06D0" w:rsidRPr="00BC5EB9">
        <w:rPr>
          <w:snapToGrid w:val="0"/>
          <w:sz w:val="22"/>
          <w:szCs w:val="22"/>
        </w:rPr>
        <w:t>souhlasem objednatele.</w:t>
      </w:r>
      <w:r w:rsidR="00BB1625" w:rsidRPr="00BC5EB9">
        <w:rPr>
          <w:snapToGrid w:val="0"/>
          <w:sz w:val="22"/>
          <w:szCs w:val="22"/>
        </w:rPr>
        <w:t xml:space="preserve"> Zhotovitel je </w:t>
      </w:r>
      <w:r w:rsidRPr="00BC5EB9">
        <w:rPr>
          <w:sz w:val="22"/>
          <w:szCs w:val="22"/>
        </w:rPr>
        <w:t xml:space="preserve">povinen </w:t>
      </w:r>
      <w:r w:rsidRPr="00BC5EB9">
        <w:rPr>
          <w:snapToGrid w:val="0"/>
          <w:sz w:val="22"/>
          <w:szCs w:val="22"/>
        </w:rPr>
        <w:t xml:space="preserve">předem písemně oznámit </w:t>
      </w:r>
      <w:r w:rsidRPr="00BC5EB9">
        <w:rPr>
          <w:snapToGrid w:val="0"/>
          <w:sz w:val="22"/>
          <w:szCs w:val="22"/>
        </w:rPr>
        <w:lastRenderedPageBreak/>
        <w:t>objednateli</w:t>
      </w:r>
      <w:r w:rsidR="00BB1625" w:rsidRPr="00BC5EB9">
        <w:rPr>
          <w:snapToGrid w:val="0"/>
          <w:sz w:val="22"/>
          <w:szCs w:val="22"/>
        </w:rPr>
        <w:t xml:space="preserve"> záměr změny podzhotovitele a</w:t>
      </w:r>
      <w:r w:rsidRPr="00BC5EB9">
        <w:rPr>
          <w:snapToGrid w:val="0"/>
          <w:sz w:val="22"/>
          <w:szCs w:val="22"/>
        </w:rPr>
        <w:t xml:space="preserve"> současně </w:t>
      </w:r>
      <w:r w:rsidR="00BB1625" w:rsidRPr="00BC5EB9">
        <w:rPr>
          <w:snapToGrid w:val="0"/>
          <w:sz w:val="22"/>
          <w:szCs w:val="22"/>
        </w:rPr>
        <w:t xml:space="preserve">je </w:t>
      </w:r>
      <w:r w:rsidRPr="00BC5EB9">
        <w:rPr>
          <w:snapToGrid w:val="0"/>
          <w:sz w:val="22"/>
          <w:szCs w:val="22"/>
        </w:rPr>
        <w:t xml:space="preserve">povinen objednateli prokázat, že nový </w:t>
      </w:r>
      <w:r w:rsidR="00396616" w:rsidRPr="00BC5EB9">
        <w:rPr>
          <w:snapToGrid w:val="0"/>
          <w:sz w:val="22"/>
          <w:szCs w:val="22"/>
        </w:rPr>
        <w:t>podzhotovit</w:t>
      </w:r>
      <w:r w:rsidRPr="00BC5EB9">
        <w:rPr>
          <w:snapToGrid w:val="0"/>
          <w:sz w:val="22"/>
          <w:szCs w:val="22"/>
        </w:rPr>
        <w:t xml:space="preserve">el splňuje příslušnou kvalifikaci ve stejném rozsahu, v jakém ji zhotovitel prokazoval objednateli v zadávacím řízení, a to v souladu s pravidly stanovenými </w:t>
      </w:r>
      <w:r w:rsidR="007C23A2" w:rsidRPr="00BC5EB9">
        <w:rPr>
          <w:snapToGrid w:val="0"/>
          <w:sz w:val="22"/>
          <w:szCs w:val="22"/>
        </w:rPr>
        <w:t>v §</w:t>
      </w:r>
      <w:r w:rsidR="002C0DDE" w:rsidRPr="00BC5EB9">
        <w:rPr>
          <w:snapToGrid w:val="0"/>
          <w:sz w:val="22"/>
          <w:szCs w:val="22"/>
        </w:rPr>
        <w:t> </w:t>
      </w:r>
      <w:r w:rsidR="007C23A2" w:rsidRPr="00BC5EB9">
        <w:rPr>
          <w:snapToGrid w:val="0"/>
          <w:sz w:val="22"/>
          <w:szCs w:val="22"/>
        </w:rPr>
        <w:t>83 a/nebo v §</w:t>
      </w:r>
      <w:r w:rsidR="002C0DDE" w:rsidRPr="00BC5EB9">
        <w:rPr>
          <w:snapToGrid w:val="0"/>
          <w:sz w:val="22"/>
          <w:szCs w:val="22"/>
        </w:rPr>
        <w:t> </w:t>
      </w:r>
      <w:r w:rsidR="007C23A2" w:rsidRPr="00BC5EB9">
        <w:rPr>
          <w:snapToGrid w:val="0"/>
          <w:sz w:val="22"/>
          <w:szCs w:val="22"/>
        </w:rPr>
        <w:t>85 zákona č. 134/2016 Sb., o zadávání veřejných zakázek, ve znění pozdějších změn</w:t>
      </w:r>
      <w:r w:rsidRPr="00BC5EB9">
        <w:rPr>
          <w:snapToGrid w:val="0"/>
          <w:sz w:val="22"/>
          <w:szCs w:val="22"/>
        </w:rPr>
        <w:t xml:space="preserve">. Pokud by </w:t>
      </w:r>
      <w:r w:rsidR="00396616" w:rsidRPr="00BC5EB9">
        <w:rPr>
          <w:snapToGrid w:val="0"/>
          <w:sz w:val="22"/>
          <w:szCs w:val="22"/>
        </w:rPr>
        <w:t>podzhotovitel</w:t>
      </w:r>
      <w:r w:rsidRPr="00BC5EB9">
        <w:rPr>
          <w:snapToGrid w:val="0"/>
          <w:sz w:val="22"/>
          <w:szCs w:val="22"/>
        </w:rPr>
        <w:t xml:space="preserve"> navržený zhotovitelem nesplňoval příslušnou kvalifikaci, ale zhotovitel by jeho prostřednictvím začal provádět dílo, resp. jeho část, je objednatel oprávněn odstoupit od </w:t>
      </w:r>
      <w:r w:rsidRPr="00D22B29">
        <w:rPr>
          <w:snapToGrid w:val="0"/>
          <w:sz w:val="22"/>
          <w:szCs w:val="22"/>
        </w:rPr>
        <w:t>této smlouvy.</w:t>
      </w:r>
    </w:p>
    <w:p w14:paraId="3C1F7759" w14:textId="4745F81F" w:rsidR="006C4C80" w:rsidRPr="00D22B29" w:rsidRDefault="006C4C80" w:rsidP="006C4C80">
      <w:pPr>
        <w:tabs>
          <w:tab w:val="left" w:pos="993"/>
        </w:tabs>
        <w:ind w:left="567"/>
        <w:jc w:val="both"/>
        <w:rPr>
          <w:snapToGrid w:val="0"/>
          <w:sz w:val="22"/>
          <w:szCs w:val="22"/>
        </w:rPr>
      </w:pPr>
      <w:r w:rsidRPr="00D22B29">
        <w:rPr>
          <w:snapToGrid w:val="0"/>
          <w:sz w:val="22"/>
          <w:szCs w:val="22"/>
        </w:rPr>
        <w:t xml:space="preserve">V případě, že zhotovitel poruší kterékoliv ujednání uvedené v tomto bodě </w:t>
      </w:r>
      <w:r w:rsidR="002E06D0" w:rsidRPr="00D22B29">
        <w:rPr>
          <w:snapToGrid w:val="0"/>
          <w:sz w:val="22"/>
          <w:szCs w:val="22"/>
        </w:rPr>
        <w:t>1</w:t>
      </w:r>
      <w:r w:rsidR="002C0DDE" w:rsidRPr="00D22B29">
        <w:rPr>
          <w:snapToGrid w:val="0"/>
          <w:sz w:val="22"/>
          <w:szCs w:val="22"/>
        </w:rPr>
        <w:t>1</w:t>
      </w:r>
      <w:r w:rsidRPr="00D22B29">
        <w:rPr>
          <w:snapToGrid w:val="0"/>
          <w:sz w:val="22"/>
          <w:szCs w:val="22"/>
        </w:rPr>
        <w:t>.</w:t>
      </w:r>
      <w:r w:rsidR="002E06D0" w:rsidRPr="00D22B29">
        <w:rPr>
          <w:snapToGrid w:val="0"/>
          <w:sz w:val="22"/>
          <w:szCs w:val="22"/>
        </w:rPr>
        <w:t>3</w:t>
      </w:r>
      <w:r w:rsidRPr="00D22B29">
        <w:rPr>
          <w:snapToGrid w:val="0"/>
          <w:sz w:val="22"/>
          <w:szCs w:val="22"/>
        </w:rPr>
        <w:t xml:space="preserve">., </w:t>
      </w:r>
      <w:r w:rsidR="00B04FEA" w:rsidRPr="00D22B29">
        <w:rPr>
          <w:snapToGrid w:val="0"/>
          <w:sz w:val="22"/>
          <w:szCs w:val="22"/>
        </w:rPr>
        <w:t xml:space="preserve">má </w:t>
      </w:r>
      <w:r w:rsidRPr="00D22B29">
        <w:rPr>
          <w:snapToGrid w:val="0"/>
          <w:sz w:val="22"/>
          <w:szCs w:val="22"/>
        </w:rPr>
        <w:t>objednatel</w:t>
      </w:r>
      <w:r w:rsidR="00B04FEA" w:rsidRPr="00D22B29">
        <w:rPr>
          <w:snapToGrid w:val="0"/>
          <w:sz w:val="22"/>
          <w:szCs w:val="22"/>
        </w:rPr>
        <w:t xml:space="preserve"> vůči zhotoviteli právo na</w:t>
      </w:r>
      <w:r w:rsidRPr="00D22B29">
        <w:rPr>
          <w:snapToGrid w:val="0"/>
          <w:sz w:val="22"/>
          <w:szCs w:val="22"/>
        </w:rPr>
        <w:t xml:space="preserve"> smluvní pokutu ve výši </w:t>
      </w:r>
      <w:r w:rsidR="00035126" w:rsidRPr="00D22B29">
        <w:rPr>
          <w:snapToGrid w:val="0"/>
          <w:sz w:val="22"/>
          <w:szCs w:val="22"/>
        </w:rPr>
        <w:t>3</w:t>
      </w:r>
      <w:r w:rsidRPr="00D22B29">
        <w:rPr>
          <w:snapToGrid w:val="0"/>
          <w:sz w:val="22"/>
          <w:szCs w:val="22"/>
        </w:rPr>
        <w:t> 000,- Kč.</w:t>
      </w:r>
    </w:p>
    <w:p w14:paraId="1E326315" w14:textId="77777777" w:rsidR="00207580" w:rsidRPr="00D22B29" w:rsidRDefault="006C4C80" w:rsidP="00BC7D89">
      <w:pPr>
        <w:numPr>
          <w:ilvl w:val="0"/>
          <w:numId w:val="25"/>
        </w:numPr>
        <w:tabs>
          <w:tab w:val="left" w:pos="567"/>
          <w:tab w:val="left" w:pos="993"/>
          <w:tab w:val="left" w:pos="2127"/>
        </w:tabs>
        <w:spacing w:before="80"/>
        <w:ind w:left="567" w:hanging="567"/>
        <w:jc w:val="both"/>
        <w:rPr>
          <w:snapToGrid w:val="0"/>
          <w:sz w:val="22"/>
          <w:szCs w:val="22"/>
        </w:rPr>
      </w:pPr>
      <w:r w:rsidRPr="00D22B29">
        <w:rPr>
          <w:snapToGrid w:val="0"/>
          <w:sz w:val="22"/>
          <w:szCs w:val="22"/>
        </w:rPr>
        <w:t xml:space="preserve">Zhotovitel nesmí bez písemného souhlasu </w:t>
      </w:r>
      <w:r w:rsidRPr="00D22B29">
        <w:rPr>
          <w:sz w:val="22"/>
          <w:szCs w:val="22"/>
        </w:rPr>
        <w:t>objednatele</w:t>
      </w:r>
      <w:r w:rsidRPr="00D22B29">
        <w:rPr>
          <w:snapToGrid w:val="0"/>
          <w:sz w:val="22"/>
          <w:szCs w:val="22"/>
        </w:rPr>
        <w:t xml:space="preserve"> změnit </w:t>
      </w:r>
      <w:r w:rsidR="004452A7" w:rsidRPr="00D22B29">
        <w:rPr>
          <w:snapToGrid w:val="0"/>
          <w:sz w:val="22"/>
          <w:szCs w:val="22"/>
        </w:rPr>
        <w:t>podzhotovitele</w:t>
      </w:r>
      <w:r w:rsidRPr="00D22B29">
        <w:rPr>
          <w:snapToGrid w:val="0"/>
          <w:sz w:val="22"/>
          <w:szCs w:val="22"/>
        </w:rPr>
        <w:t xml:space="preserve">, které uvedl v nabídce předložené v zadávacím řízení. </w:t>
      </w:r>
    </w:p>
    <w:p w14:paraId="0E0FD6A0" w14:textId="77777777" w:rsidR="006C4C80" w:rsidRPr="00D22B29" w:rsidRDefault="006C4C80" w:rsidP="00207580">
      <w:pPr>
        <w:tabs>
          <w:tab w:val="left" w:pos="567"/>
          <w:tab w:val="left" w:pos="993"/>
          <w:tab w:val="left" w:pos="2127"/>
        </w:tabs>
        <w:ind w:left="567"/>
        <w:jc w:val="both"/>
        <w:rPr>
          <w:snapToGrid w:val="0"/>
          <w:sz w:val="22"/>
          <w:szCs w:val="22"/>
        </w:rPr>
      </w:pPr>
      <w:r w:rsidRPr="00D22B29">
        <w:rPr>
          <w:snapToGrid w:val="0"/>
          <w:sz w:val="22"/>
          <w:szCs w:val="22"/>
        </w:rPr>
        <w:t>V případě porušení této povinnosti zhotovitelem je objednatel oprávněn od této smlouvy odstoupit.</w:t>
      </w:r>
    </w:p>
    <w:p w14:paraId="10A9823B" w14:textId="77777777" w:rsidR="00207580" w:rsidRPr="00D22B29" w:rsidRDefault="00207580" w:rsidP="00207580">
      <w:pPr>
        <w:tabs>
          <w:tab w:val="left" w:pos="567"/>
          <w:tab w:val="left" w:pos="993"/>
          <w:tab w:val="left" w:pos="2127"/>
        </w:tabs>
        <w:ind w:left="567"/>
        <w:jc w:val="both"/>
        <w:rPr>
          <w:snapToGrid w:val="0"/>
          <w:sz w:val="22"/>
          <w:szCs w:val="22"/>
        </w:rPr>
      </w:pPr>
      <w:r w:rsidRPr="00D22B29">
        <w:rPr>
          <w:snapToGrid w:val="0"/>
          <w:sz w:val="22"/>
          <w:szCs w:val="22"/>
        </w:rPr>
        <w:t>Objednatel nesmí tento souhlas bez závažného důvodu odepřít.</w:t>
      </w:r>
    </w:p>
    <w:p w14:paraId="51F5DD8F" w14:textId="1AB7AA59" w:rsidR="006C4C80" w:rsidRPr="00D22B29" w:rsidRDefault="006C4C80" w:rsidP="00BC7D89">
      <w:pPr>
        <w:numPr>
          <w:ilvl w:val="0"/>
          <w:numId w:val="25"/>
        </w:numPr>
        <w:tabs>
          <w:tab w:val="left" w:pos="567"/>
          <w:tab w:val="left" w:pos="993"/>
          <w:tab w:val="left" w:pos="2127"/>
        </w:tabs>
        <w:spacing w:before="80"/>
        <w:ind w:left="567" w:hanging="567"/>
        <w:jc w:val="both"/>
        <w:rPr>
          <w:snapToGrid w:val="0"/>
          <w:sz w:val="22"/>
          <w:szCs w:val="22"/>
        </w:rPr>
      </w:pPr>
      <w:r w:rsidRPr="00D22B29">
        <w:rPr>
          <w:snapToGrid w:val="0"/>
          <w:sz w:val="22"/>
          <w:szCs w:val="22"/>
        </w:rPr>
        <w:t>Zhotovitel je povinen vést a průběžně aktualizovat seznam všech svých</w:t>
      </w:r>
      <w:r w:rsidR="00207580" w:rsidRPr="00D22B29">
        <w:rPr>
          <w:snapToGrid w:val="0"/>
          <w:sz w:val="22"/>
          <w:szCs w:val="22"/>
        </w:rPr>
        <w:t xml:space="preserve"> podzhotovitelů</w:t>
      </w:r>
      <w:r w:rsidRPr="00D22B29">
        <w:rPr>
          <w:snapToGrid w:val="0"/>
          <w:sz w:val="22"/>
          <w:szCs w:val="22"/>
        </w:rPr>
        <w:t xml:space="preserve"> podílejících se na provádění díla, včetně výše jejich podílu na realizaci díla. Tento přehled je zhotovitel povinen předložit objednateli vždy do 10 dnů ode dne, kdy objednatel o předložení seznamu požádá způsobem uvedeným v článku </w:t>
      </w:r>
      <w:r w:rsidR="00AA5D60" w:rsidRPr="00D22B29">
        <w:rPr>
          <w:snapToGrid w:val="0"/>
          <w:sz w:val="22"/>
          <w:szCs w:val="22"/>
        </w:rPr>
        <w:t>XV</w:t>
      </w:r>
      <w:r w:rsidRPr="00D22B29">
        <w:rPr>
          <w:snapToGrid w:val="0"/>
          <w:sz w:val="22"/>
          <w:szCs w:val="22"/>
        </w:rPr>
        <w:t>I</w:t>
      </w:r>
      <w:r w:rsidR="00531DEA" w:rsidRPr="00D22B29">
        <w:rPr>
          <w:snapToGrid w:val="0"/>
          <w:sz w:val="22"/>
          <w:szCs w:val="22"/>
        </w:rPr>
        <w:t>I</w:t>
      </w:r>
      <w:r w:rsidRPr="00D22B29">
        <w:rPr>
          <w:snapToGrid w:val="0"/>
          <w:sz w:val="22"/>
          <w:szCs w:val="22"/>
        </w:rPr>
        <w:t xml:space="preserve">., nebo do 10 dnů ode dne, </w:t>
      </w:r>
      <w:r w:rsidRPr="00D22B29">
        <w:rPr>
          <w:sz w:val="22"/>
          <w:szCs w:val="22"/>
        </w:rPr>
        <w:t>kdy</w:t>
      </w:r>
      <w:r w:rsidRPr="00D22B29">
        <w:rPr>
          <w:snapToGrid w:val="0"/>
          <w:sz w:val="22"/>
          <w:szCs w:val="22"/>
        </w:rPr>
        <w:t xml:space="preserve"> dojde ke změně v seznamu, a to i bez požádání objednatele. </w:t>
      </w:r>
    </w:p>
    <w:p w14:paraId="6041A5C4" w14:textId="3A36DC6B" w:rsidR="006C4C80" w:rsidRPr="00BC5EB9" w:rsidRDefault="006C4C80" w:rsidP="006C4C80">
      <w:pPr>
        <w:ind w:left="567"/>
        <w:jc w:val="both"/>
        <w:rPr>
          <w:snapToGrid w:val="0"/>
          <w:sz w:val="22"/>
          <w:szCs w:val="22"/>
        </w:rPr>
      </w:pPr>
      <w:r w:rsidRPr="00BC5EB9">
        <w:rPr>
          <w:snapToGrid w:val="0"/>
          <w:sz w:val="22"/>
          <w:szCs w:val="22"/>
        </w:rPr>
        <w:t>Pokud zhotovitel předmětný seznam ve stanovené lhůtě objednateli nepředloží,</w:t>
      </w:r>
      <w:r w:rsidR="00B04FEA" w:rsidRPr="00BC5EB9">
        <w:rPr>
          <w:snapToGrid w:val="0"/>
          <w:sz w:val="22"/>
          <w:szCs w:val="22"/>
        </w:rPr>
        <w:t xml:space="preserve"> má</w:t>
      </w:r>
      <w:r w:rsidRPr="00BC5EB9">
        <w:rPr>
          <w:snapToGrid w:val="0"/>
          <w:sz w:val="22"/>
          <w:szCs w:val="22"/>
        </w:rPr>
        <w:t xml:space="preserve"> objednatel</w:t>
      </w:r>
      <w:r w:rsidR="00B04FEA" w:rsidRPr="00BC5EB9">
        <w:rPr>
          <w:snapToGrid w:val="0"/>
          <w:sz w:val="22"/>
          <w:szCs w:val="22"/>
        </w:rPr>
        <w:t xml:space="preserve"> vůči zhotoviteli právo na</w:t>
      </w:r>
      <w:r w:rsidRPr="00BC5EB9">
        <w:rPr>
          <w:snapToGrid w:val="0"/>
          <w:sz w:val="22"/>
          <w:szCs w:val="22"/>
        </w:rPr>
        <w:t xml:space="preserve"> smluvní pokutu ve výši </w:t>
      </w:r>
      <w:r w:rsidR="00035126" w:rsidRPr="00BC5EB9">
        <w:rPr>
          <w:snapToGrid w:val="0"/>
          <w:sz w:val="22"/>
          <w:szCs w:val="22"/>
        </w:rPr>
        <w:t>3</w:t>
      </w:r>
      <w:r w:rsidRPr="00BC5EB9">
        <w:rPr>
          <w:snapToGrid w:val="0"/>
          <w:sz w:val="22"/>
          <w:szCs w:val="22"/>
        </w:rPr>
        <w:t> 000,- Kč za každé jednotlivé porušení.</w:t>
      </w:r>
    </w:p>
    <w:p w14:paraId="2E47FDE3" w14:textId="77777777" w:rsidR="00C21008" w:rsidRPr="00BC5EB9" w:rsidRDefault="00C21008" w:rsidP="00C55B10">
      <w:pPr>
        <w:tabs>
          <w:tab w:val="left" w:pos="567"/>
          <w:tab w:val="left" w:pos="2127"/>
        </w:tabs>
        <w:jc w:val="center"/>
        <w:rPr>
          <w:b/>
          <w:sz w:val="22"/>
          <w:szCs w:val="22"/>
        </w:rPr>
      </w:pPr>
    </w:p>
    <w:p w14:paraId="66EE2EDC" w14:textId="624C9048" w:rsidR="00C1594D" w:rsidRPr="00BC5EB9" w:rsidRDefault="00C55B10" w:rsidP="00C55B10">
      <w:pPr>
        <w:tabs>
          <w:tab w:val="left" w:pos="567"/>
          <w:tab w:val="left" w:pos="2127"/>
        </w:tabs>
        <w:jc w:val="center"/>
        <w:rPr>
          <w:b/>
          <w:sz w:val="22"/>
          <w:szCs w:val="22"/>
        </w:rPr>
      </w:pPr>
      <w:r w:rsidRPr="00BC5EB9">
        <w:rPr>
          <w:b/>
          <w:sz w:val="22"/>
          <w:szCs w:val="22"/>
        </w:rPr>
        <w:t>X</w:t>
      </w:r>
      <w:r w:rsidR="00F84B7B" w:rsidRPr="00BC5EB9">
        <w:rPr>
          <w:b/>
          <w:sz w:val="22"/>
          <w:szCs w:val="22"/>
        </w:rPr>
        <w:t>I</w:t>
      </w:r>
      <w:r w:rsidRPr="00BC5EB9">
        <w:rPr>
          <w:b/>
          <w:sz w:val="22"/>
          <w:szCs w:val="22"/>
        </w:rPr>
        <w:t>I.</w:t>
      </w:r>
    </w:p>
    <w:p w14:paraId="5A889852" w14:textId="77777777" w:rsidR="00C1594D" w:rsidRPr="00BC5EB9" w:rsidRDefault="00C1594D" w:rsidP="006B3014">
      <w:pPr>
        <w:tabs>
          <w:tab w:val="left" w:pos="567"/>
          <w:tab w:val="left" w:pos="2127"/>
        </w:tabs>
        <w:jc w:val="center"/>
        <w:rPr>
          <w:b/>
          <w:sz w:val="22"/>
          <w:szCs w:val="22"/>
        </w:rPr>
      </w:pPr>
      <w:r w:rsidRPr="00BC5EB9">
        <w:rPr>
          <w:b/>
          <w:sz w:val="22"/>
          <w:szCs w:val="22"/>
        </w:rPr>
        <w:t>Pojištění</w:t>
      </w:r>
    </w:p>
    <w:p w14:paraId="3E2A4AFB" w14:textId="134DCC79" w:rsidR="00035126" w:rsidRPr="00BC5EB9" w:rsidRDefault="00035126" w:rsidP="00BC7D89">
      <w:pPr>
        <w:numPr>
          <w:ilvl w:val="0"/>
          <w:numId w:val="26"/>
        </w:numPr>
        <w:tabs>
          <w:tab w:val="left" w:pos="567"/>
          <w:tab w:val="left" w:pos="993"/>
        </w:tabs>
        <w:spacing w:before="80"/>
        <w:ind w:left="567" w:hanging="567"/>
        <w:jc w:val="both"/>
        <w:rPr>
          <w:sz w:val="22"/>
          <w:szCs w:val="22"/>
        </w:rPr>
      </w:pPr>
      <w:r w:rsidRPr="00BC5EB9">
        <w:rPr>
          <w:sz w:val="22"/>
          <w:szCs w:val="22"/>
        </w:rPr>
        <w:t>Zhotovitel je povinen být pojištěn proti škodám způsobeným jeho činností, včetně možných škod způsobených zaměstnanci zhotovitele, a to minimálně pojištěním odpovědnosti za škody způsobené jeho činností</w:t>
      </w:r>
      <w:r w:rsidRPr="00BC5EB9">
        <w:rPr>
          <w:snapToGrid w:val="0"/>
          <w:sz w:val="22"/>
          <w:szCs w:val="22"/>
        </w:rPr>
        <w:t xml:space="preserve"> s limitem nejméně </w:t>
      </w:r>
      <w:r w:rsidR="005A60F1">
        <w:rPr>
          <w:snapToGrid w:val="0"/>
          <w:sz w:val="22"/>
          <w:szCs w:val="22"/>
        </w:rPr>
        <w:t>3</w:t>
      </w:r>
      <w:r w:rsidRPr="00BC5EB9">
        <w:rPr>
          <w:snapToGrid w:val="0"/>
          <w:sz w:val="22"/>
          <w:szCs w:val="22"/>
        </w:rPr>
        <w:t xml:space="preserve"> 000 000,- Kč, přičemž spoluúčast zhotovitele nesmí přesáhnout </w:t>
      </w:r>
      <w:r w:rsidR="00C21008" w:rsidRPr="00BC5EB9">
        <w:rPr>
          <w:snapToGrid w:val="0"/>
          <w:sz w:val="22"/>
          <w:szCs w:val="22"/>
        </w:rPr>
        <w:t>250</w:t>
      </w:r>
      <w:r w:rsidR="00AF7B16" w:rsidRPr="00BC5EB9">
        <w:rPr>
          <w:snapToGrid w:val="0"/>
          <w:sz w:val="22"/>
          <w:szCs w:val="22"/>
        </w:rPr>
        <w:t> 000,- Kč</w:t>
      </w:r>
      <w:r w:rsidRPr="00BC5EB9">
        <w:rPr>
          <w:snapToGrid w:val="0"/>
          <w:sz w:val="22"/>
          <w:szCs w:val="22"/>
        </w:rPr>
        <w:t>.</w:t>
      </w:r>
      <w:r w:rsidRPr="00BC5EB9">
        <w:rPr>
          <w:i/>
          <w:snapToGrid w:val="0"/>
          <w:sz w:val="22"/>
          <w:szCs w:val="22"/>
        </w:rPr>
        <w:t xml:space="preserve"> </w:t>
      </w:r>
    </w:p>
    <w:p w14:paraId="27827739" w14:textId="77777777" w:rsidR="0014416F" w:rsidRPr="00D22B29" w:rsidRDefault="00C1594D" w:rsidP="00BC7D89">
      <w:pPr>
        <w:numPr>
          <w:ilvl w:val="0"/>
          <w:numId w:val="26"/>
        </w:numPr>
        <w:tabs>
          <w:tab w:val="left" w:pos="567"/>
          <w:tab w:val="left" w:pos="993"/>
        </w:tabs>
        <w:spacing w:before="80"/>
        <w:ind w:left="567" w:hanging="567"/>
        <w:jc w:val="both"/>
        <w:rPr>
          <w:sz w:val="22"/>
          <w:szCs w:val="22"/>
        </w:rPr>
      </w:pPr>
      <w:r w:rsidRPr="00D22B29">
        <w:rPr>
          <w:sz w:val="22"/>
          <w:szCs w:val="22"/>
        </w:rPr>
        <w:t xml:space="preserve">Zhotovitel je povinen </w:t>
      </w:r>
      <w:r w:rsidR="009D7DD7" w:rsidRPr="00D22B29">
        <w:rPr>
          <w:sz w:val="22"/>
          <w:szCs w:val="22"/>
        </w:rPr>
        <w:t xml:space="preserve">shora </w:t>
      </w:r>
      <w:r w:rsidRPr="00D22B29">
        <w:rPr>
          <w:sz w:val="22"/>
          <w:szCs w:val="22"/>
        </w:rPr>
        <w:t>uveden</w:t>
      </w:r>
      <w:r w:rsidR="009D7DD7" w:rsidRPr="00D22B29">
        <w:rPr>
          <w:sz w:val="22"/>
          <w:szCs w:val="22"/>
        </w:rPr>
        <w:t>á</w:t>
      </w:r>
      <w:r w:rsidRPr="00D22B29">
        <w:rPr>
          <w:sz w:val="22"/>
          <w:szCs w:val="22"/>
        </w:rPr>
        <w:t xml:space="preserve"> pojištění platně a účinně sjednat a po celou dobu provádění díla </w:t>
      </w:r>
      <w:r w:rsidR="0014416F" w:rsidRPr="00D22B29">
        <w:rPr>
          <w:sz w:val="22"/>
          <w:szCs w:val="22"/>
        </w:rPr>
        <w:t>až do doby odstranění případných vad a nedodělků uvedených v předávacím protokolu o předání díla je</w:t>
      </w:r>
      <w:r w:rsidRPr="00D22B29">
        <w:rPr>
          <w:sz w:val="22"/>
          <w:szCs w:val="22"/>
        </w:rPr>
        <w:t xml:space="preserve"> udržovat v platnosti a účinn</w:t>
      </w:r>
      <w:r w:rsidR="0014416F" w:rsidRPr="00D22B29">
        <w:rPr>
          <w:sz w:val="22"/>
          <w:szCs w:val="22"/>
        </w:rPr>
        <w:t>á</w:t>
      </w:r>
      <w:r w:rsidRPr="00D22B29">
        <w:rPr>
          <w:sz w:val="22"/>
          <w:szCs w:val="22"/>
        </w:rPr>
        <w:t xml:space="preserve">. </w:t>
      </w:r>
    </w:p>
    <w:p w14:paraId="53248672" w14:textId="7BFB9F57" w:rsidR="00C55B10" w:rsidRPr="00D22B29" w:rsidRDefault="00C1594D" w:rsidP="00BC7D89">
      <w:pPr>
        <w:numPr>
          <w:ilvl w:val="0"/>
          <w:numId w:val="26"/>
        </w:numPr>
        <w:tabs>
          <w:tab w:val="left" w:pos="567"/>
          <w:tab w:val="left" w:pos="993"/>
        </w:tabs>
        <w:spacing w:before="80"/>
        <w:ind w:left="567" w:hanging="567"/>
        <w:jc w:val="both"/>
        <w:rPr>
          <w:sz w:val="22"/>
          <w:szCs w:val="22"/>
        </w:rPr>
      </w:pPr>
      <w:r w:rsidRPr="00D22B29">
        <w:rPr>
          <w:sz w:val="22"/>
          <w:szCs w:val="22"/>
        </w:rPr>
        <w:t>Doklady prokazující existenci pojištění se stanoveným obsahem a rozsahem</w:t>
      </w:r>
      <w:r w:rsidR="004C31E7" w:rsidRPr="00D22B29">
        <w:rPr>
          <w:sz w:val="22"/>
          <w:szCs w:val="22"/>
        </w:rPr>
        <w:t xml:space="preserve"> </w:t>
      </w:r>
      <w:r w:rsidRPr="00D22B29">
        <w:rPr>
          <w:sz w:val="22"/>
          <w:szCs w:val="22"/>
        </w:rPr>
        <w:t xml:space="preserve">je zhotovitel povinen </w:t>
      </w:r>
      <w:r w:rsidR="003752BE" w:rsidRPr="00D22B29">
        <w:rPr>
          <w:sz w:val="22"/>
          <w:szCs w:val="22"/>
        </w:rPr>
        <w:t>př</w:t>
      </w:r>
      <w:r w:rsidR="004C31E7" w:rsidRPr="00D22B29">
        <w:rPr>
          <w:sz w:val="22"/>
          <w:szCs w:val="22"/>
        </w:rPr>
        <w:t xml:space="preserve">edložit objednateli </w:t>
      </w:r>
      <w:r w:rsidRPr="00D22B29">
        <w:rPr>
          <w:sz w:val="22"/>
          <w:szCs w:val="22"/>
        </w:rPr>
        <w:t xml:space="preserve">do </w:t>
      </w:r>
      <w:r w:rsidR="003752BE" w:rsidRPr="00D22B29">
        <w:rPr>
          <w:sz w:val="22"/>
          <w:szCs w:val="22"/>
        </w:rPr>
        <w:t>5</w:t>
      </w:r>
      <w:r w:rsidRPr="00D22B29">
        <w:rPr>
          <w:sz w:val="22"/>
          <w:szCs w:val="22"/>
        </w:rPr>
        <w:t xml:space="preserve"> dnů od obdržení výzvy objednatele</w:t>
      </w:r>
      <w:r w:rsidR="00487928" w:rsidRPr="00D22B29">
        <w:rPr>
          <w:sz w:val="22"/>
          <w:szCs w:val="22"/>
        </w:rPr>
        <w:t>, přičemž objednatel je oprávněn požádat o předložení dokladů kdykoliv během provádění díla</w:t>
      </w:r>
      <w:r w:rsidRPr="00D22B29">
        <w:rPr>
          <w:sz w:val="22"/>
          <w:szCs w:val="22"/>
        </w:rPr>
        <w:t xml:space="preserve">. </w:t>
      </w:r>
    </w:p>
    <w:p w14:paraId="3B469ADB" w14:textId="50A03A20" w:rsidR="00C1594D" w:rsidRPr="00BC5EB9" w:rsidRDefault="00C1594D" w:rsidP="00BC7D89">
      <w:pPr>
        <w:numPr>
          <w:ilvl w:val="0"/>
          <w:numId w:val="26"/>
        </w:numPr>
        <w:tabs>
          <w:tab w:val="left" w:pos="567"/>
          <w:tab w:val="left" w:pos="993"/>
        </w:tabs>
        <w:spacing w:before="80"/>
        <w:ind w:left="567" w:hanging="567"/>
        <w:jc w:val="both"/>
        <w:rPr>
          <w:sz w:val="22"/>
          <w:szCs w:val="22"/>
        </w:rPr>
      </w:pPr>
      <w:r w:rsidRPr="00D22B29">
        <w:rPr>
          <w:sz w:val="22"/>
          <w:szCs w:val="22"/>
        </w:rPr>
        <w:t xml:space="preserve">Pokud zhotovitel </w:t>
      </w:r>
      <w:r w:rsidR="00D86F83" w:rsidRPr="00D22B29">
        <w:rPr>
          <w:sz w:val="22"/>
          <w:szCs w:val="22"/>
        </w:rPr>
        <w:t>shora uveden</w:t>
      </w:r>
      <w:r w:rsidR="00CA4785" w:rsidRPr="00D22B29">
        <w:rPr>
          <w:sz w:val="22"/>
          <w:szCs w:val="22"/>
        </w:rPr>
        <w:t>é</w:t>
      </w:r>
      <w:r w:rsidRPr="00D22B29">
        <w:rPr>
          <w:sz w:val="22"/>
          <w:szCs w:val="22"/>
        </w:rPr>
        <w:t xml:space="preserve"> pojištění </w:t>
      </w:r>
      <w:r w:rsidR="00D86F83" w:rsidRPr="00D22B29">
        <w:rPr>
          <w:sz w:val="22"/>
          <w:szCs w:val="22"/>
        </w:rPr>
        <w:t>nebude udržovat v platnosti po celou dobu dle bodu 1</w:t>
      </w:r>
      <w:r w:rsidR="001035BF" w:rsidRPr="00D22B29">
        <w:rPr>
          <w:sz w:val="22"/>
          <w:szCs w:val="22"/>
        </w:rPr>
        <w:t>2</w:t>
      </w:r>
      <w:r w:rsidR="00D86F83" w:rsidRPr="00D22B29">
        <w:rPr>
          <w:sz w:val="22"/>
          <w:szCs w:val="22"/>
        </w:rPr>
        <w:t>.</w:t>
      </w:r>
      <w:r w:rsidR="00A36C9F" w:rsidRPr="00D22B29">
        <w:rPr>
          <w:sz w:val="22"/>
          <w:szCs w:val="22"/>
        </w:rPr>
        <w:t>2</w:t>
      </w:r>
      <w:r w:rsidR="00D86F83" w:rsidRPr="00D22B29">
        <w:rPr>
          <w:sz w:val="22"/>
          <w:szCs w:val="22"/>
        </w:rPr>
        <w:t xml:space="preserve">. této smlouvy, nebo </w:t>
      </w:r>
      <w:r w:rsidRPr="00D22B29">
        <w:rPr>
          <w:sz w:val="22"/>
          <w:szCs w:val="22"/>
        </w:rPr>
        <w:t>nedoloží je</w:t>
      </w:r>
      <w:r w:rsidR="00D86F83" w:rsidRPr="00D22B29">
        <w:rPr>
          <w:sz w:val="22"/>
          <w:szCs w:val="22"/>
        </w:rPr>
        <w:t>h</w:t>
      </w:r>
      <w:r w:rsidR="00CA4785" w:rsidRPr="00D22B29">
        <w:rPr>
          <w:sz w:val="22"/>
          <w:szCs w:val="22"/>
        </w:rPr>
        <w:t>o</w:t>
      </w:r>
      <w:r w:rsidRPr="00D22B29">
        <w:rPr>
          <w:sz w:val="22"/>
          <w:szCs w:val="22"/>
        </w:rPr>
        <w:t xml:space="preserve"> existenci objednateli nebo ve stanovené lhůtě, </w:t>
      </w:r>
      <w:r w:rsidR="00473099" w:rsidRPr="00D22B29">
        <w:rPr>
          <w:sz w:val="22"/>
          <w:szCs w:val="22"/>
        </w:rPr>
        <w:t>má</w:t>
      </w:r>
      <w:r w:rsidRPr="00D22B29">
        <w:rPr>
          <w:sz w:val="22"/>
          <w:szCs w:val="22"/>
        </w:rPr>
        <w:t xml:space="preserve"> objednatel</w:t>
      </w:r>
      <w:r w:rsidR="00473099" w:rsidRPr="00BC5EB9">
        <w:rPr>
          <w:sz w:val="22"/>
          <w:szCs w:val="22"/>
        </w:rPr>
        <w:t xml:space="preserve"> vůči zhotoviteli právo na</w:t>
      </w:r>
      <w:r w:rsidRPr="00BC5EB9">
        <w:rPr>
          <w:sz w:val="22"/>
          <w:szCs w:val="22"/>
        </w:rPr>
        <w:t xml:space="preserve"> smluvní pokutu ve výši</w:t>
      </w:r>
      <w:r w:rsidR="00A36C9F" w:rsidRPr="00BC5EB9">
        <w:rPr>
          <w:sz w:val="22"/>
          <w:szCs w:val="22"/>
        </w:rPr>
        <w:t xml:space="preserve"> 2</w:t>
      </w:r>
      <w:r w:rsidR="00787A72" w:rsidRPr="00BC5EB9">
        <w:rPr>
          <w:sz w:val="22"/>
          <w:szCs w:val="22"/>
        </w:rPr>
        <w:t>0</w:t>
      </w:r>
      <w:r w:rsidRPr="00BC5EB9">
        <w:rPr>
          <w:snapToGrid w:val="0"/>
          <w:sz w:val="22"/>
          <w:szCs w:val="22"/>
        </w:rPr>
        <w:t> </w:t>
      </w:r>
      <w:r w:rsidRPr="00BC5EB9">
        <w:rPr>
          <w:sz w:val="22"/>
          <w:szCs w:val="22"/>
        </w:rPr>
        <w:t xml:space="preserve">000,- Kč; v takovém případě má objednatel též právo od této smlouvy odstoupit. </w:t>
      </w:r>
      <w:r w:rsidR="000F588C" w:rsidRPr="00BC5EB9">
        <w:rPr>
          <w:sz w:val="22"/>
          <w:szCs w:val="22"/>
        </w:rPr>
        <w:t>Smluvní pokuta smí být udělena i opakovaně za každé jednotlivé nedoložení pojištění.</w:t>
      </w:r>
    </w:p>
    <w:p w14:paraId="1EAF9C6D" w14:textId="77777777" w:rsidR="00C1594D" w:rsidRPr="00BC5EB9" w:rsidRDefault="00C1594D" w:rsidP="00D42C5F">
      <w:pPr>
        <w:tabs>
          <w:tab w:val="left" w:pos="567"/>
          <w:tab w:val="left" w:pos="2127"/>
        </w:tabs>
        <w:jc w:val="center"/>
        <w:rPr>
          <w:b/>
          <w:sz w:val="22"/>
          <w:szCs w:val="22"/>
        </w:rPr>
      </w:pPr>
    </w:p>
    <w:p w14:paraId="5210C568" w14:textId="764153E8" w:rsidR="00E54CEF" w:rsidRPr="00BC5EB9" w:rsidRDefault="00E54CEF" w:rsidP="00D42C5F">
      <w:pPr>
        <w:tabs>
          <w:tab w:val="left" w:pos="567"/>
          <w:tab w:val="left" w:pos="2127"/>
        </w:tabs>
        <w:jc w:val="center"/>
        <w:rPr>
          <w:b/>
          <w:sz w:val="22"/>
          <w:szCs w:val="22"/>
        </w:rPr>
      </w:pPr>
      <w:r w:rsidRPr="00BC5EB9">
        <w:rPr>
          <w:b/>
          <w:sz w:val="22"/>
          <w:szCs w:val="22"/>
        </w:rPr>
        <w:t>X</w:t>
      </w:r>
      <w:r w:rsidR="008D1AFD" w:rsidRPr="00BC5EB9">
        <w:rPr>
          <w:b/>
          <w:sz w:val="22"/>
          <w:szCs w:val="22"/>
        </w:rPr>
        <w:t>I</w:t>
      </w:r>
      <w:r w:rsidR="00F84B7B" w:rsidRPr="00BC5EB9">
        <w:rPr>
          <w:b/>
          <w:sz w:val="22"/>
          <w:szCs w:val="22"/>
        </w:rPr>
        <w:t>I</w:t>
      </w:r>
      <w:r w:rsidR="008D1AFD" w:rsidRPr="00BC5EB9">
        <w:rPr>
          <w:b/>
          <w:sz w:val="22"/>
          <w:szCs w:val="22"/>
        </w:rPr>
        <w:t>I</w:t>
      </w:r>
      <w:r w:rsidRPr="00BC5EB9">
        <w:rPr>
          <w:b/>
          <w:sz w:val="22"/>
          <w:szCs w:val="22"/>
        </w:rPr>
        <w:t>.</w:t>
      </w:r>
    </w:p>
    <w:p w14:paraId="68720F61" w14:textId="77777777" w:rsidR="00E54CEF" w:rsidRPr="00BC5EB9" w:rsidRDefault="00E54CEF" w:rsidP="006B3014">
      <w:pPr>
        <w:tabs>
          <w:tab w:val="left" w:pos="567"/>
          <w:tab w:val="left" w:pos="2127"/>
        </w:tabs>
        <w:jc w:val="center"/>
        <w:rPr>
          <w:b/>
          <w:sz w:val="22"/>
          <w:szCs w:val="22"/>
        </w:rPr>
      </w:pPr>
      <w:r w:rsidRPr="00BC5EB9">
        <w:rPr>
          <w:b/>
          <w:sz w:val="22"/>
          <w:szCs w:val="22"/>
        </w:rPr>
        <w:t>Předání díla</w:t>
      </w:r>
    </w:p>
    <w:p w14:paraId="7AC4EBF4" w14:textId="77777777" w:rsidR="001A7CD5"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 xml:space="preserve">Po </w:t>
      </w:r>
      <w:r w:rsidR="00126433" w:rsidRPr="00BC5EB9">
        <w:rPr>
          <w:sz w:val="22"/>
          <w:szCs w:val="22"/>
        </w:rPr>
        <w:t xml:space="preserve">dokončení </w:t>
      </w:r>
      <w:r w:rsidR="000E5FBA" w:rsidRPr="00BC5EB9">
        <w:rPr>
          <w:sz w:val="22"/>
          <w:szCs w:val="22"/>
        </w:rPr>
        <w:t xml:space="preserve">díla </w:t>
      </w:r>
      <w:r w:rsidR="00126433" w:rsidRPr="00BC5EB9">
        <w:rPr>
          <w:sz w:val="22"/>
          <w:szCs w:val="22"/>
        </w:rPr>
        <w:t>předá zhotovitel díl</w:t>
      </w:r>
      <w:r w:rsidR="00787A72" w:rsidRPr="00BC5EB9">
        <w:rPr>
          <w:sz w:val="22"/>
          <w:szCs w:val="22"/>
        </w:rPr>
        <w:t>o</w:t>
      </w:r>
      <w:r w:rsidR="00126433" w:rsidRPr="00BC5EB9">
        <w:rPr>
          <w:sz w:val="22"/>
          <w:szCs w:val="22"/>
        </w:rPr>
        <w:t xml:space="preserve"> objednateli. </w:t>
      </w:r>
    </w:p>
    <w:p w14:paraId="6F9CE92C" w14:textId="77777777" w:rsidR="00E54CEF" w:rsidRPr="00BC5EB9" w:rsidRDefault="00787A72" w:rsidP="00BC7D89">
      <w:pPr>
        <w:numPr>
          <w:ilvl w:val="0"/>
          <w:numId w:val="7"/>
        </w:numPr>
        <w:tabs>
          <w:tab w:val="left" w:pos="567"/>
        </w:tabs>
        <w:spacing w:before="80"/>
        <w:ind w:left="567" w:hanging="567"/>
        <w:jc w:val="both"/>
        <w:rPr>
          <w:sz w:val="22"/>
          <w:szCs w:val="22"/>
        </w:rPr>
      </w:pPr>
      <w:r w:rsidRPr="00BC5EB9">
        <w:rPr>
          <w:sz w:val="22"/>
          <w:szCs w:val="22"/>
        </w:rPr>
        <w:t>D</w:t>
      </w:r>
      <w:r w:rsidR="000E5FBA" w:rsidRPr="00BC5EB9">
        <w:rPr>
          <w:sz w:val="22"/>
          <w:szCs w:val="22"/>
        </w:rPr>
        <w:t>íl</w:t>
      </w:r>
      <w:r w:rsidRPr="00BC5EB9">
        <w:rPr>
          <w:sz w:val="22"/>
          <w:szCs w:val="22"/>
        </w:rPr>
        <w:t>o</w:t>
      </w:r>
      <w:r w:rsidR="00E54CEF" w:rsidRPr="00BC5EB9">
        <w:rPr>
          <w:sz w:val="22"/>
          <w:szCs w:val="22"/>
        </w:rPr>
        <w:t xml:space="preserve"> je proveden</w:t>
      </w:r>
      <w:r w:rsidRPr="00BC5EB9">
        <w:rPr>
          <w:sz w:val="22"/>
          <w:szCs w:val="22"/>
        </w:rPr>
        <w:t>o</w:t>
      </w:r>
      <w:r w:rsidR="00E54CEF" w:rsidRPr="00BC5EB9">
        <w:rPr>
          <w:sz w:val="22"/>
          <w:szCs w:val="22"/>
        </w:rPr>
        <w:t xml:space="preserve"> dnem podpisu předávacího protokolu</w:t>
      </w:r>
      <w:r w:rsidR="00260ED2" w:rsidRPr="00BC5EB9">
        <w:rPr>
          <w:sz w:val="22"/>
          <w:szCs w:val="22"/>
        </w:rPr>
        <w:t xml:space="preserve">, kterým </w:t>
      </w:r>
      <w:r w:rsidR="00473099" w:rsidRPr="00BC5EB9">
        <w:rPr>
          <w:sz w:val="22"/>
          <w:szCs w:val="22"/>
        </w:rPr>
        <w:t>zhotovitel</w:t>
      </w:r>
      <w:r w:rsidR="000E5FBA" w:rsidRPr="00BC5EB9">
        <w:rPr>
          <w:sz w:val="22"/>
          <w:szCs w:val="22"/>
        </w:rPr>
        <w:t xml:space="preserve"> </w:t>
      </w:r>
      <w:r w:rsidR="00473099" w:rsidRPr="00BC5EB9">
        <w:rPr>
          <w:sz w:val="22"/>
          <w:szCs w:val="22"/>
        </w:rPr>
        <w:t>díl</w:t>
      </w:r>
      <w:r w:rsidRPr="00BC5EB9">
        <w:rPr>
          <w:sz w:val="22"/>
          <w:szCs w:val="22"/>
        </w:rPr>
        <w:t>o</w:t>
      </w:r>
      <w:r w:rsidR="00473099" w:rsidRPr="00BC5EB9">
        <w:rPr>
          <w:sz w:val="22"/>
          <w:szCs w:val="22"/>
        </w:rPr>
        <w:t xml:space="preserve"> předá a </w:t>
      </w:r>
      <w:r w:rsidR="00260ED2" w:rsidRPr="00BC5EB9">
        <w:rPr>
          <w:sz w:val="22"/>
          <w:szCs w:val="22"/>
        </w:rPr>
        <w:t>objednatel</w:t>
      </w:r>
      <w:r w:rsidR="000E5FBA" w:rsidRPr="00BC5EB9">
        <w:rPr>
          <w:sz w:val="22"/>
          <w:szCs w:val="22"/>
        </w:rPr>
        <w:t xml:space="preserve"> </w:t>
      </w:r>
      <w:r w:rsidRPr="00BC5EB9">
        <w:rPr>
          <w:sz w:val="22"/>
          <w:szCs w:val="22"/>
        </w:rPr>
        <w:t>d</w:t>
      </w:r>
      <w:r w:rsidR="00260ED2" w:rsidRPr="00BC5EB9">
        <w:rPr>
          <w:sz w:val="22"/>
          <w:szCs w:val="22"/>
        </w:rPr>
        <w:t>íl</w:t>
      </w:r>
      <w:r w:rsidRPr="00BC5EB9">
        <w:rPr>
          <w:sz w:val="22"/>
          <w:szCs w:val="22"/>
        </w:rPr>
        <w:t>o</w:t>
      </w:r>
      <w:r w:rsidR="00260ED2" w:rsidRPr="00BC5EB9">
        <w:rPr>
          <w:sz w:val="22"/>
          <w:szCs w:val="22"/>
        </w:rPr>
        <w:t xml:space="preserve"> převezme</w:t>
      </w:r>
      <w:r w:rsidR="00E54CEF" w:rsidRPr="00BC5EB9">
        <w:rPr>
          <w:sz w:val="22"/>
          <w:szCs w:val="22"/>
        </w:rPr>
        <w:t>.</w:t>
      </w:r>
    </w:p>
    <w:p w14:paraId="71AA2ECC"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Zhotovitel je povinen předat objednateli</w:t>
      </w:r>
      <w:r w:rsidR="000E5FBA" w:rsidRPr="00BC5EB9">
        <w:rPr>
          <w:sz w:val="22"/>
          <w:szCs w:val="22"/>
        </w:rPr>
        <w:t xml:space="preserve"> </w:t>
      </w:r>
      <w:r w:rsidRPr="00BC5EB9">
        <w:rPr>
          <w:sz w:val="22"/>
          <w:szCs w:val="22"/>
        </w:rPr>
        <w:t>díl</w:t>
      </w:r>
      <w:r w:rsidR="00DC75E0" w:rsidRPr="00BC5EB9">
        <w:rPr>
          <w:sz w:val="22"/>
          <w:szCs w:val="22"/>
        </w:rPr>
        <w:t>o</w:t>
      </w:r>
      <w:r w:rsidRPr="00BC5EB9">
        <w:rPr>
          <w:sz w:val="22"/>
          <w:szCs w:val="22"/>
        </w:rPr>
        <w:t xml:space="preserve"> na staveništi, nedohodnou-li se strany jinak.</w:t>
      </w:r>
    </w:p>
    <w:p w14:paraId="28D24504" w14:textId="77777777" w:rsidR="00DB3FE1" w:rsidRPr="00BC5EB9" w:rsidRDefault="00DB3FE1" w:rsidP="00BC7D89">
      <w:pPr>
        <w:numPr>
          <w:ilvl w:val="0"/>
          <w:numId w:val="7"/>
        </w:numPr>
        <w:tabs>
          <w:tab w:val="left" w:pos="567"/>
        </w:tabs>
        <w:spacing w:before="80"/>
        <w:ind w:left="567" w:hanging="567"/>
        <w:jc w:val="both"/>
        <w:rPr>
          <w:sz w:val="22"/>
          <w:szCs w:val="22"/>
        </w:rPr>
      </w:pPr>
      <w:r w:rsidRPr="00BC5EB9">
        <w:rPr>
          <w:sz w:val="22"/>
          <w:szCs w:val="22"/>
        </w:rPr>
        <w:t xml:space="preserve">Předání </w:t>
      </w:r>
      <w:r w:rsidR="00DC75E0" w:rsidRPr="00BC5EB9">
        <w:rPr>
          <w:sz w:val="22"/>
          <w:szCs w:val="22"/>
        </w:rPr>
        <w:t>d</w:t>
      </w:r>
      <w:r w:rsidRPr="00BC5EB9">
        <w:rPr>
          <w:sz w:val="22"/>
          <w:szCs w:val="22"/>
        </w:rPr>
        <w:t>íla organizuje objednatel</w:t>
      </w:r>
      <w:r w:rsidR="00680CD5" w:rsidRPr="00BC5EB9">
        <w:rPr>
          <w:sz w:val="22"/>
          <w:szCs w:val="22"/>
        </w:rPr>
        <w:t xml:space="preserve">, </w:t>
      </w:r>
      <w:r w:rsidR="00103D31" w:rsidRPr="00BC5EB9">
        <w:rPr>
          <w:sz w:val="22"/>
          <w:szCs w:val="22"/>
        </w:rPr>
        <w:t>resp.</w:t>
      </w:r>
      <w:r w:rsidR="00680CD5" w:rsidRPr="00BC5EB9">
        <w:rPr>
          <w:sz w:val="22"/>
          <w:szCs w:val="22"/>
        </w:rPr>
        <w:t xml:space="preserve"> zástupce pro věci technické objednatele. K převzetí</w:t>
      </w:r>
      <w:r w:rsidR="000E5FBA" w:rsidRPr="00BC5EB9">
        <w:rPr>
          <w:sz w:val="22"/>
          <w:szCs w:val="22"/>
        </w:rPr>
        <w:t xml:space="preserve"> </w:t>
      </w:r>
      <w:r w:rsidR="00680CD5" w:rsidRPr="00BC5EB9">
        <w:rPr>
          <w:sz w:val="22"/>
          <w:szCs w:val="22"/>
        </w:rPr>
        <w:t>díla přizve objednatel</w:t>
      </w:r>
      <w:r w:rsidR="00283A5A" w:rsidRPr="00BC5EB9">
        <w:rPr>
          <w:sz w:val="22"/>
          <w:szCs w:val="22"/>
        </w:rPr>
        <w:t xml:space="preserve"> </w:t>
      </w:r>
      <w:r w:rsidR="00487928" w:rsidRPr="00BC5EB9">
        <w:rPr>
          <w:sz w:val="22"/>
          <w:szCs w:val="22"/>
        </w:rPr>
        <w:t xml:space="preserve">zástupce pro věci technické objednatele (pokud tento nebude organizovat předávání díla), </w:t>
      </w:r>
      <w:r w:rsidR="00283A5A" w:rsidRPr="00BC5EB9">
        <w:rPr>
          <w:sz w:val="22"/>
          <w:szCs w:val="22"/>
        </w:rPr>
        <w:t>zástupce pro věci technické zhotovitele</w:t>
      </w:r>
      <w:r w:rsidR="008F5C0C" w:rsidRPr="00BC5EB9">
        <w:rPr>
          <w:sz w:val="22"/>
          <w:szCs w:val="22"/>
        </w:rPr>
        <w:t xml:space="preserve"> </w:t>
      </w:r>
      <w:r w:rsidR="00680CD5" w:rsidRPr="00BC5EB9">
        <w:rPr>
          <w:sz w:val="22"/>
          <w:szCs w:val="22"/>
        </w:rPr>
        <w:t xml:space="preserve">a zpracovatele Projektové dokumentace vykonávajícího autorský dozor. </w:t>
      </w:r>
    </w:p>
    <w:p w14:paraId="25AE7C80" w14:textId="130ECDAF" w:rsidR="00E54CEF" w:rsidRPr="00D22B29" w:rsidRDefault="00E54CEF" w:rsidP="00BC7D89">
      <w:pPr>
        <w:numPr>
          <w:ilvl w:val="0"/>
          <w:numId w:val="7"/>
        </w:numPr>
        <w:tabs>
          <w:tab w:val="left" w:pos="567"/>
        </w:tabs>
        <w:spacing w:before="80"/>
        <w:ind w:left="567" w:hanging="567"/>
        <w:jc w:val="both"/>
        <w:rPr>
          <w:sz w:val="22"/>
          <w:szCs w:val="22"/>
        </w:rPr>
      </w:pPr>
      <w:r w:rsidRPr="00BC5EB9">
        <w:rPr>
          <w:sz w:val="22"/>
          <w:szCs w:val="22"/>
        </w:rPr>
        <w:t>Zhotovitel je povinen způsobem uvedeným v </w:t>
      </w:r>
      <w:r w:rsidRPr="00D22B29">
        <w:rPr>
          <w:sz w:val="22"/>
          <w:szCs w:val="22"/>
        </w:rPr>
        <w:t>článku X</w:t>
      </w:r>
      <w:r w:rsidR="00AA5D60" w:rsidRPr="00D22B29">
        <w:rPr>
          <w:sz w:val="22"/>
          <w:szCs w:val="22"/>
        </w:rPr>
        <w:t>V</w:t>
      </w:r>
      <w:r w:rsidRPr="00D22B29">
        <w:rPr>
          <w:sz w:val="22"/>
          <w:szCs w:val="22"/>
        </w:rPr>
        <w:t>I</w:t>
      </w:r>
      <w:r w:rsidR="00531DEA" w:rsidRPr="00D22B29">
        <w:rPr>
          <w:sz w:val="22"/>
          <w:szCs w:val="22"/>
        </w:rPr>
        <w:t>I</w:t>
      </w:r>
      <w:r w:rsidRPr="00D22B29">
        <w:rPr>
          <w:sz w:val="22"/>
          <w:szCs w:val="22"/>
        </w:rPr>
        <w:t>. oznámit objednateli alespoň 3 dny předem den, v němž bude díl</w:t>
      </w:r>
      <w:r w:rsidR="00775A60" w:rsidRPr="00D22B29">
        <w:rPr>
          <w:sz w:val="22"/>
          <w:szCs w:val="22"/>
        </w:rPr>
        <w:t>o</w:t>
      </w:r>
      <w:r w:rsidR="000E5FBA" w:rsidRPr="00D22B29">
        <w:rPr>
          <w:sz w:val="22"/>
          <w:szCs w:val="22"/>
        </w:rPr>
        <w:t xml:space="preserve"> </w:t>
      </w:r>
      <w:r w:rsidRPr="00D22B29">
        <w:rPr>
          <w:sz w:val="22"/>
          <w:szCs w:val="22"/>
        </w:rPr>
        <w:t>připraven</w:t>
      </w:r>
      <w:r w:rsidR="00775A60" w:rsidRPr="00D22B29">
        <w:rPr>
          <w:sz w:val="22"/>
          <w:szCs w:val="22"/>
        </w:rPr>
        <w:t>o</w:t>
      </w:r>
      <w:r w:rsidRPr="00D22B29">
        <w:rPr>
          <w:sz w:val="22"/>
          <w:szCs w:val="22"/>
        </w:rPr>
        <w:t xml:space="preserve">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w:t>
      </w:r>
      <w:r w:rsidRPr="00D22B29">
        <w:rPr>
          <w:sz w:val="22"/>
          <w:szCs w:val="22"/>
        </w:rPr>
        <w:lastRenderedPageBreak/>
        <w:t>díl</w:t>
      </w:r>
      <w:r w:rsidR="00775A60" w:rsidRPr="00D22B29">
        <w:rPr>
          <w:sz w:val="22"/>
          <w:szCs w:val="22"/>
        </w:rPr>
        <w:t>o</w:t>
      </w:r>
      <w:r w:rsidRPr="00D22B29">
        <w:rPr>
          <w:sz w:val="22"/>
          <w:szCs w:val="22"/>
        </w:rPr>
        <w:t xml:space="preserve"> nebude vykazovat zcela zjevné či jinak zřejmé vady či nedodělky, objednatel v uvedený den zahájí přejímací řízení.  </w:t>
      </w:r>
    </w:p>
    <w:p w14:paraId="31EB105E" w14:textId="33EF166D" w:rsidR="00E54CEF" w:rsidRPr="00D22B29" w:rsidRDefault="00E54CEF" w:rsidP="00BC7D89">
      <w:pPr>
        <w:numPr>
          <w:ilvl w:val="0"/>
          <w:numId w:val="7"/>
        </w:numPr>
        <w:tabs>
          <w:tab w:val="left" w:pos="567"/>
        </w:tabs>
        <w:spacing w:before="80"/>
        <w:ind w:left="567" w:hanging="567"/>
        <w:jc w:val="both"/>
        <w:rPr>
          <w:sz w:val="22"/>
          <w:szCs w:val="22"/>
        </w:rPr>
      </w:pPr>
      <w:r w:rsidRPr="00D22B29">
        <w:rPr>
          <w:sz w:val="22"/>
          <w:szCs w:val="22"/>
        </w:rPr>
        <w:t>Jestliže zhotovitel oznámí objednateli, že je díl</w:t>
      </w:r>
      <w:r w:rsidR="00775A60" w:rsidRPr="00D22B29">
        <w:rPr>
          <w:sz w:val="22"/>
          <w:szCs w:val="22"/>
        </w:rPr>
        <w:t>o</w:t>
      </w:r>
      <w:r w:rsidRPr="00D22B29">
        <w:rPr>
          <w:sz w:val="22"/>
          <w:szCs w:val="22"/>
        </w:rPr>
        <w:t xml:space="preserve"> připraven</w:t>
      </w:r>
      <w:r w:rsidR="00775A60" w:rsidRPr="00D22B29">
        <w:rPr>
          <w:sz w:val="22"/>
          <w:szCs w:val="22"/>
        </w:rPr>
        <w:t>o</w:t>
      </w:r>
      <w:r w:rsidRPr="00D22B29">
        <w:rPr>
          <w:sz w:val="22"/>
          <w:szCs w:val="22"/>
        </w:rPr>
        <w:t xml:space="preserve"> k předání, a při přejímacím řízení se zjistí, že díl</w:t>
      </w:r>
      <w:r w:rsidR="00775A60" w:rsidRPr="00D22B29">
        <w:rPr>
          <w:sz w:val="22"/>
          <w:szCs w:val="22"/>
        </w:rPr>
        <w:t>o</w:t>
      </w:r>
      <w:r w:rsidRPr="00D22B29">
        <w:rPr>
          <w:sz w:val="22"/>
          <w:szCs w:val="22"/>
        </w:rPr>
        <w:t xml:space="preserve"> není podle podmínek smlouvy připraven</w:t>
      </w:r>
      <w:r w:rsidR="00775A60" w:rsidRPr="00D22B29">
        <w:rPr>
          <w:sz w:val="22"/>
          <w:szCs w:val="22"/>
        </w:rPr>
        <w:t>o</w:t>
      </w:r>
      <w:r w:rsidRPr="00D22B29">
        <w:rPr>
          <w:sz w:val="22"/>
          <w:szCs w:val="22"/>
        </w:rPr>
        <w:t xml:space="preserve"> k předání nebo nejsou předloženy všechny doklady, na jejichž předložení je vázáno převzetí díla objednatelem, </w:t>
      </w:r>
      <w:r w:rsidR="00473099" w:rsidRPr="00D22B29">
        <w:rPr>
          <w:sz w:val="22"/>
          <w:szCs w:val="22"/>
        </w:rPr>
        <w:t>má</w:t>
      </w:r>
      <w:r w:rsidRPr="00D22B29">
        <w:rPr>
          <w:sz w:val="22"/>
          <w:szCs w:val="22"/>
        </w:rPr>
        <w:t xml:space="preserve"> objednatel</w:t>
      </w:r>
      <w:r w:rsidR="00473099" w:rsidRPr="00D22B29">
        <w:rPr>
          <w:sz w:val="22"/>
          <w:szCs w:val="22"/>
        </w:rPr>
        <w:t xml:space="preserve"> vůči zhotoviteli právo na</w:t>
      </w:r>
      <w:r w:rsidRPr="00D22B29">
        <w:rPr>
          <w:sz w:val="22"/>
          <w:szCs w:val="22"/>
        </w:rPr>
        <w:t xml:space="preserve"> smluvní pokutu ve výši </w:t>
      </w:r>
      <w:r w:rsidR="006258AB" w:rsidRPr="00D22B29">
        <w:rPr>
          <w:sz w:val="22"/>
          <w:szCs w:val="22"/>
        </w:rPr>
        <w:t>5</w:t>
      </w:r>
      <w:r w:rsidRPr="00D22B29">
        <w:rPr>
          <w:sz w:val="22"/>
          <w:szCs w:val="22"/>
        </w:rPr>
        <w:t xml:space="preserve"> 000,- Kč za každé porušení. </w:t>
      </w:r>
    </w:p>
    <w:p w14:paraId="21DFC622" w14:textId="77777777" w:rsidR="00E54CEF" w:rsidRPr="00D22B29" w:rsidRDefault="00E54CEF" w:rsidP="00BC7D89">
      <w:pPr>
        <w:numPr>
          <w:ilvl w:val="0"/>
          <w:numId w:val="7"/>
        </w:numPr>
        <w:tabs>
          <w:tab w:val="left" w:pos="567"/>
        </w:tabs>
        <w:spacing w:before="80"/>
        <w:ind w:left="567" w:hanging="567"/>
        <w:jc w:val="both"/>
        <w:rPr>
          <w:sz w:val="22"/>
          <w:szCs w:val="22"/>
        </w:rPr>
      </w:pPr>
      <w:r w:rsidRPr="00D22B29">
        <w:rPr>
          <w:sz w:val="22"/>
          <w:szCs w:val="22"/>
        </w:rPr>
        <w:t>Zhotovitel je povinen připravit a doložit v rámci přejímacího řízení</w:t>
      </w:r>
      <w:r w:rsidR="00672942" w:rsidRPr="00D22B29">
        <w:rPr>
          <w:sz w:val="22"/>
          <w:szCs w:val="22"/>
        </w:rPr>
        <w:t xml:space="preserve"> </w:t>
      </w:r>
      <w:r w:rsidR="00465CEB" w:rsidRPr="00D22B29">
        <w:rPr>
          <w:sz w:val="22"/>
          <w:szCs w:val="22"/>
        </w:rPr>
        <w:t>ohledně předávané</w:t>
      </w:r>
      <w:r w:rsidR="00A65DB3" w:rsidRPr="00D22B29">
        <w:rPr>
          <w:sz w:val="22"/>
          <w:szCs w:val="22"/>
        </w:rPr>
        <w:t>ho</w:t>
      </w:r>
      <w:r w:rsidR="00672942" w:rsidRPr="00D22B29">
        <w:rPr>
          <w:sz w:val="22"/>
          <w:szCs w:val="22"/>
        </w:rPr>
        <w:t xml:space="preserve"> díla</w:t>
      </w:r>
      <w:r w:rsidRPr="00D22B29">
        <w:rPr>
          <w:sz w:val="22"/>
          <w:szCs w:val="22"/>
        </w:rPr>
        <w:t>:</w:t>
      </w:r>
    </w:p>
    <w:p w14:paraId="20C0D3FB" w14:textId="77777777" w:rsidR="00E54CEF" w:rsidRPr="00D22B29" w:rsidRDefault="00E54CEF" w:rsidP="00BC7D89">
      <w:pPr>
        <w:pStyle w:val="Odstavecseseznamem"/>
        <w:numPr>
          <w:ilvl w:val="1"/>
          <w:numId w:val="14"/>
        </w:numPr>
        <w:tabs>
          <w:tab w:val="left" w:pos="851"/>
        </w:tabs>
        <w:ind w:left="851" w:hanging="284"/>
        <w:jc w:val="both"/>
        <w:rPr>
          <w:sz w:val="22"/>
          <w:szCs w:val="22"/>
        </w:rPr>
      </w:pPr>
      <w:r w:rsidRPr="00D22B29">
        <w:rPr>
          <w:snapToGrid w:val="0"/>
          <w:sz w:val="22"/>
          <w:szCs w:val="22"/>
        </w:rPr>
        <w:t>zápisy a osvědčení o provedených zkouškách použitých materiálů,</w:t>
      </w:r>
    </w:p>
    <w:p w14:paraId="2090FE8E" w14:textId="77777777" w:rsidR="00E54CEF" w:rsidRPr="00D22B29" w:rsidRDefault="00E54CEF" w:rsidP="00BC7D89">
      <w:pPr>
        <w:pStyle w:val="Odstavecseseznamem"/>
        <w:numPr>
          <w:ilvl w:val="1"/>
          <w:numId w:val="14"/>
        </w:numPr>
        <w:tabs>
          <w:tab w:val="left" w:pos="851"/>
        </w:tabs>
        <w:ind w:left="851" w:hanging="284"/>
        <w:jc w:val="both"/>
        <w:rPr>
          <w:sz w:val="22"/>
          <w:szCs w:val="22"/>
        </w:rPr>
      </w:pPr>
      <w:r w:rsidRPr="00D22B29">
        <w:rPr>
          <w:snapToGrid w:val="0"/>
          <w:sz w:val="22"/>
          <w:szCs w:val="22"/>
        </w:rPr>
        <w:t>zápisy o prověření prací a konstrukcí zakrytých v průběhu prací,</w:t>
      </w:r>
    </w:p>
    <w:p w14:paraId="7582542A" w14:textId="77777777" w:rsidR="00A65DB3" w:rsidRPr="00D22B29" w:rsidRDefault="00E54CEF" w:rsidP="00BC7D89">
      <w:pPr>
        <w:pStyle w:val="Odstavecseseznamem"/>
        <w:numPr>
          <w:ilvl w:val="1"/>
          <w:numId w:val="14"/>
        </w:numPr>
        <w:tabs>
          <w:tab w:val="left" w:pos="851"/>
        </w:tabs>
        <w:ind w:left="851" w:hanging="284"/>
        <w:jc w:val="both"/>
        <w:rPr>
          <w:sz w:val="22"/>
          <w:szCs w:val="22"/>
        </w:rPr>
      </w:pPr>
      <w:r w:rsidRPr="00D22B29">
        <w:rPr>
          <w:snapToGrid w:val="0"/>
          <w:sz w:val="22"/>
          <w:szCs w:val="22"/>
        </w:rPr>
        <w:t>zápisy o vyzkoušení zařízení, o provedených revizních a provozní</w:t>
      </w:r>
      <w:r w:rsidR="00672942" w:rsidRPr="00D22B29">
        <w:rPr>
          <w:snapToGrid w:val="0"/>
          <w:sz w:val="22"/>
          <w:szCs w:val="22"/>
        </w:rPr>
        <w:t>ch zkouškách, pokud se vyžadují</w:t>
      </w:r>
    </w:p>
    <w:p w14:paraId="23E3D382" w14:textId="77777777" w:rsidR="00A65DB3" w:rsidRPr="00D22B29" w:rsidRDefault="00A65DB3" w:rsidP="00BC7D89">
      <w:pPr>
        <w:pStyle w:val="Odstavecseseznamem"/>
        <w:numPr>
          <w:ilvl w:val="1"/>
          <w:numId w:val="14"/>
        </w:numPr>
        <w:tabs>
          <w:tab w:val="left" w:pos="851"/>
        </w:tabs>
        <w:ind w:left="851" w:hanging="284"/>
        <w:jc w:val="both"/>
        <w:rPr>
          <w:sz w:val="22"/>
          <w:szCs w:val="22"/>
        </w:rPr>
      </w:pPr>
      <w:r w:rsidRPr="00D22B29">
        <w:rPr>
          <w:sz w:val="22"/>
          <w:szCs w:val="22"/>
        </w:rPr>
        <w:t>stavební deník,</w:t>
      </w:r>
    </w:p>
    <w:p w14:paraId="0DC3C47E" w14:textId="276C688F" w:rsidR="00E54CEF" w:rsidRPr="00BC5EB9" w:rsidRDefault="005035AD" w:rsidP="006B3014">
      <w:pPr>
        <w:tabs>
          <w:tab w:val="left" w:pos="567"/>
        </w:tabs>
        <w:ind w:left="567"/>
        <w:jc w:val="both"/>
        <w:rPr>
          <w:sz w:val="22"/>
          <w:szCs w:val="22"/>
        </w:rPr>
      </w:pPr>
      <w:r w:rsidRPr="00D22B29">
        <w:rPr>
          <w:sz w:val="22"/>
          <w:szCs w:val="22"/>
        </w:rPr>
        <w:t>Objednatel není povinen převzít</w:t>
      </w:r>
      <w:r w:rsidR="00672942" w:rsidRPr="00D22B29">
        <w:rPr>
          <w:sz w:val="22"/>
          <w:szCs w:val="22"/>
        </w:rPr>
        <w:t xml:space="preserve"> </w:t>
      </w:r>
      <w:r w:rsidRPr="00D22B29">
        <w:rPr>
          <w:sz w:val="22"/>
          <w:szCs w:val="22"/>
        </w:rPr>
        <w:t>díl</w:t>
      </w:r>
      <w:r w:rsidR="000C22D3" w:rsidRPr="00D22B29">
        <w:rPr>
          <w:sz w:val="22"/>
          <w:szCs w:val="22"/>
        </w:rPr>
        <w:t>o</w:t>
      </w:r>
      <w:r w:rsidRPr="00D22B29">
        <w:rPr>
          <w:sz w:val="22"/>
          <w:szCs w:val="22"/>
        </w:rPr>
        <w:t>, pokud mu nebudou předány doklady uvedené v tomto bodu 1</w:t>
      </w:r>
      <w:r w:rsidR="006258AB" w:rsidRPr="00D22B29">
        <w:rPr>
          <w:sz w:val="22"/>
          <w:szCs w:val="22"/>
        </w:rPr>
        <w:t>3</w:t>
      </w:r>
      <w:r w:rsidRPr="00D22B29">
        <w:rPr>
          <w:sz w:val="22"/>
          <w:szCs w:val="22"/>
        </w:rPr>
        <w:t>.</w:t>
      </w:r>
      <w:r w:rsidR="006258AB" w:rsidRPr="00D22B29">
        <w:rPr>
          <w:sz w:val="22"/>
          <w:szCs w:val="22"/>
        </w:rPr>
        <w:t>7.</w:t>
      </w:r>
      <w:r w:rsidR="00E642A4" w:rsidRPr="00D22B29">
        <w:rPr>
          <w:sz w:val="22"/>
          <w:szCs w:val="22"/>
        </w:rPr>
        <w:t>,</w:t>
      </w:r>
      <w:r w:rsidRPr="00D22B29">
        <w:rPr>
          <w:sz w:val="22"/>
          <w:szCs w:val="22"/>
        </w:rPr>
        <w:t xml:space="preserve"> nebo</w:t>
      </w:r>
      <w:r w:rsidR="00E54CEF" w:rsidRPr="00D22B29">
        <w:rPr>
          <w:sz w:val="22"/>
          <w:szCs w:val="22"/>
        </w:rPr>
        <w:t xml:space="preserve"> doklad</w:t>
      </w:r>
      <w:r w:rsidR="00E642A4" w:rsidRPr="00D22B29">
        <w:rPr>
          <w:sz w:val="22"/>
          <w:szCs w:val="22"/>
        </w:rPr>
        <w:t>y</w:t>
      </w:r>
      <w:r w:rsidR="00E54CEF" w:rsidRPr="00D22B29">
        <w:rPr>
          <w:sz w:val="22"/>
          <w:szCs w:val="22"/>
        </w:rPr>
        <w:t xml:space="preserve"> označen</w:t>
      </w:r>
      <w:r w:rsidR="00E642A4" w:rsidRPr="00D22B29">
        <w:rPr>
          <w:sz w:val="22"/>
          <w:szCs w:val="22"/>
        </w:rPr>
        <w:t>é</w:t>
      </w:r>
      <w:r w:rsidR="00E54CEF" w:rsidRPr="00D22B29">
        <w:rPr>
          <w:sz w:val="22"/>
          <w:szCs w:val="22"/>
        </w:rPr>
        <w:t xml:space="preserve"> v této smlouvě jako doklady, bez jejichž před</w:t>
      </w:r>
      <w:r w:rsidR="00E642A4" w:rsidRPr="00D22B29">
        <w:rPr>
          <w:sz w:val="22"/>
          <w:szCs w:val="22"/>
        </w:rPr>
        <w:t>ání</w:t>
      </w:r>
      <w:r w:rsidR="00E54CEF" w:rsidRPr="00D22B29">
        <w:rPr>
          <w:sz w:val="22"/>
          <w:szCs w:val="22"/>
        </w:rPr>
        <w:t xml:space="preserve"> není objednatel povinen díl</w:t>
      </w:r>
      <w:r w:rsidR="000C22D3" w:rsidRPr="00D22B29">
        <w:rPr>
          <w:sz w:val="22"/>
          <w:szCs w:val="22"/>
        </w:rPr>
        <w:t>o</w:t>
      </w:r>
      <w:r w:rsidR="00E54CEF" w:rsidRPr="00D22B29">
        <w:rPr>
          <w:sz w:val="22"/>
          <w:szCs w:val="22"/>
        </w:rPr>
        <w:t xml:space="preserve"> převzít.</w:t>
      </w:r>
    </w:p>
    <w:p w14:paraId="2A55CDBF"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O předání</w:t>
      </w:r>
      <w:r w:rsidR="00262C7A" w:rsidRPr="00BC5EB9">
        <w:rPr>
          <w:sz w:val="22"/>
          <w:szCs w:val="22"/>
        </w:rPr>
        <w:t xml:space="preserve"> </w:t>
      </w:r>
      <w:r w:rsidRPr="00BC5EB9">
        <w:rPr>
          <w:sz w:val="22"/>
          <w:szCs w:val="22"/>
        </w:rPr>
        <w:t>díla sepíš</w:t>
      </w:r>
      <w:r w:rsidR="00513013" w:rsidRPr="00BC5EB9">
        <w:rPr>
          <w:sz w:val="22"/>
          <w:szCs w:val="22"/>
        </w:rPr>
        <w:t>e objednatel</w:t>
      </w:r>
      <w:r w:rsidRPr="00BC5EB9">
        <w:rPr>
          <w:sz w:val="22"/>
          <w:szCs w:val="22"/>
        </w:rPr>
        <w:t xml:space="preserve"> v místě předání díla předávací protokol</w:t>
      </w:r>
      <w:r w:rsidR="004C02CD" w:rsidRPr="00BC5EB9">
        <w:rPr>
          <w:sz w:val="22"/>
          <w:szCs w:val="22"/>
        </w:rPr>
        <w:t xml:space="preserve"> (zápis o předání a převzetí)</w:t>
      </w:r>
      <w:r w:rsidRPr="00BC5EB9">
        <w:rPr>
          <w:sz w:val="22"/>
          <w:szCs w:val="22"/>
        </w:rPr>
        <w:t>, který bude obsahovat zejména tyto náležitosti:</w:t>
      </w:r>
    </w:p>
    <w:p w14:paraId="38C2E62A"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označení smluvních stran,</w:t>
      </w:r>
    </w:p>
    <w:p w14:paraId="2804A191"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prohlášení objednatele o tom, že si díl</w:t>
      </w:r>
      <w:r w:rsidR="00C31FCC" w:rsidRPr="00BC5EB9">
        <w:rPr>
          <w:sz w:val="22"/>
          <w:szCs w:val="22"/>
        </w:rPr>
        <w:t>o</w:t>
      </w:r>
      <w:r w:rsidRPr="00BC5EB9">
        <w:rPr>
          <w:sz w:val="22"/>
          <w:szCs w:val="22"/>
        </w:rPr>
        <w:t xml:space="preserve"> prohlédl a t</w:t>
      </w:r>
      <w:r w:rsidR="00C31FCC" w:rsidRPr="00BC5EB9">
        <w:rPr>
          <w:sz w:val="22"/>
          <w:szCs w:val="22"/>
        </w:rPr>
        <w:t>o</w:t>
      </w:r>
      <w:r w:rsidRPr="00BC5EB9">
        <w:rPr>
          <w:sz w:val="22"/>
          <w:szCs w:val="22"/>
        </w:rPr>
        <w:t xml:space="preserve">to přebírá, nebo </w:t>
      </w:r>
      <w:r w:rsidR="00114D49" w:rsidRPr="00BC5EB9">
        <w:rPr>
          <w:sz w:val="22"/>
          <w:szCs w:val="22"/>
        </w:rPr>
        <w:t>p</w:t>
      </w:r>
      <w:r w:rsidR="00513013" w:rsidRPr="00BC5EB9">
        <w:rPr>
          <w:sz w:val="22"/>
          <w:szCs w:val="22"/>
        </w:rPr>
        <w:t>opi</w:t>
      </w:r>
      <w:r w:rsidRPr="00BC5EB9">
        <w:rPr>
          <w:sz w:val="22"/>
          <w:szCs w:val="22"/>
        </w:rPr>
        <w:t>s vad a prohlášení objednatele, ž</w:t>
      </w:r>
      <w:r w:rsidR="00C31FCC" w:rsidRPr="00BC5EB9">
        <w:rPr>
          <w:sz w:val="22"/>
          <w:szCs w:val="22"/>
        </w:rPr>
        <w:t>e</w:t>
      </w:r>
      <w:r w:rsidR="00262C7A" w:rsidRPr="00BC5EB9">
        <w:rPr>
          <w:sz w:val="22"/>
          <w:szCs w:val="22"/>
        </w:rPr>
        <w:t xml:space="preserve"> </w:t>
      </w:r>
      <w:r w:rsidRPr="00BC5EB9">
        <w:rPr>
          <w:sz w:val="22"/>
          <w:szCs w:val="22"/>
        </w:rPr>
        <w:t>díl</w:t>
      </w:r>
      <w:r w:rsidR="00C31FCC" w:rsidRPr="00BC5EB9">
        <w:rPr>
          <w:sz w:val="22"/>
          <w:szCs w:val="22"/>
        </w:rPr>
        <w:t>o</w:t>
      </w:r>
      <w:r w:rsidRPr="00BC5EB9">
        <w:rPr>
          <w:sz w:val="22"/>
          <w:szCs w:val="22"/>
        </w:rPr>
        <w:t> z důvodu těchto vad nepřebírá,</w:t>
      </w:r>
    </w:p>
    <w:p w14:paraId="54B6F604"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datum podpisu předávacího protokolu,</w:t>
      </w:r>
    </w:p>
    <w:p w14:paraId="0A08D617"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podpis objednatele nebo jím pověřené osoby,</w:t>
      </w:r>
    </w:p>
    <w:p w14:paraId="1009F3A5"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podpis zhotovitele nebo jím pověřené osoby.</w:t>
      </w:r>
    </w:p>
    <w:p w14:paraId="68D4B8C3"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 xml:space="preserve">Jestliže budou při předání </w:t>
      </w:r>
      <w:r w:rsidR="00C31FCC" w:rsidRPr="00BC5EB9">
        <w:rPr>
          <w:sz w:val="22"/>
          <w:szCs w:val="22"/>
        </w:rPr>
        <w:t>d</w:t>
      </w:r>
      <w:r w:rsidRPr="00BC5EB9">
        <w:rPr>
          <w:sz w:val="22"/>
          <w:szCs w:val="22"/>
        </w:rPr>
        <w:t>íla zjištěny jakékoliv vady nebo nedodělky, objednatel díl</w:t>
      </w:r>
      <w:r w:rsidR="00C31FCC" w:rsidRPr="00BC5EB9">
        <w:rPr>
          <w:sz w:val="22"/>
          <w:szCs w:val="22"/>
        </w:rPr>
        <w:t>o</w:t>
      </w:r>
      <w:r w:rsidRPr="00BC5EB9">
        <w:rPr>
          <w:sz w:val="22"/>
          <w:szCs w:val="22"/>
        </w:rPr>
        <w:t xml:space="preserve"> od zhotovitele nemusí převzít. Pokud objednatel od zhotovitele díl</w:t>
      </w:r>
      <w:r w:rsidR="00C31FCC" w:rsidRPr="00BC5EB9">
        <w:rPr>
          <w:sz w:val="22"/>
          <w:szCs w:val="22"/>
        </w:rPr>
        <w:t>o</w:t>
      </w:r>
      <w:r w:rsidRPr="00BC5EB9">
        <w:rPr>
          <w:sz w:val="22"/>
          <w:szCs w:val="22"/>
        </w:rPr>
        <w:t xml:space="preserve"> nepřevezme, stanoví v předávacím protok</w:t>
      </w:r>
      <w:r w:rsidR="00C31FCC" w:rsidRPr="00BC5EB9">
        <w:rPr>
          <w:sz w:val="22"/>
          <w:szCs w:val="22"/>
        </w:rPr>
        <w:t>olu, mimo důvodů pro nepřevzetí</w:t>
      </w:r>
      <w:r w:rsidR="00262C7A" w:rsidRPr="00BC5EB9">
        <w:rPr>
          <w:sz w:val="22"/>
          <w:szCs w:val="22"/>
        </w:rPr>
        <w:t xml:space="preserve"> </w:t>
      </w:r>
      <w:r w:rsidRPr="00BC5EB9">
        <w:rPr>
          <w:sz w:val="22"/>
          <w:szCs w:val="22"/>
        </w:rPr>
        <w:t>díla i náhradní lhůtu k předání</w:t>
      </w:r>
      <w:r w:rsidR="00262C7A" w:rsidRPr="00BC5EB9">
        <w:rPr>
          <w:sz w:val="22"/>
          <w:szCs w:val="22"/>
        </w:rPr>
        <w:t xml:space="preserve"> </w:t>
      </w:r>
      <w:r w:rsidRPr="00BC5EB9">
        <w:rPr>
          <w:sz w:val="22"/>
          <w:szCs w:val="22"/>
        </w:rPr>
        <w:t>díla. O předán</w:t>
      </w:r>
      <w:r w:rsidR="00AA0CD3" w:rsidRPr="00BC5EB9">
        <w:rPr>
          <w:sz w:val="22"/>
          <w:szCs w:val="22"/>
        </w:rPr>
        <w:t>í</w:t>
      </w:r>
      <w:r w:rsidR="00262C7A" w:rsidRPr="00BC5EB9">
        <w:rPr>
          <w:sz w:val="22"/>
          <w:szCs w:val="22"/>
        </w:rPr>
        <w:t xml:space="preserve"> </w:t>
      </w:r>
      <w:r w:rsidRPr="00BC5EB9">
        <w:rPr>
          <w:sz w:val="22"/>
          <w:szCs w:val="22"/>
        </w:rPr>
        <w:t>díla v náhradním termínu bude rovněž sepsán předávací protokol.</w:t>
      </w:r>
    </w:p>
    <w:p w14:paraId="43C0F70B"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V případě, že objednatel převezme díl</w:t>
      </w:r>
      <w:r w:rsidR="00AA0CD3" w:rsidRPr="00BC5EB9">
        <w:rPr>
          <w:sz w:val="22"/>
          <w:szCs w:val="22"/>
        </w:rPr>
        <w:t>o</w:t>
      </w:r>
      <w:r w:rsidRPr="00BC5EB9">
        <w:rPr>
          <w:sz w:val="22"/>
          <w:szCs w:val="22"/>
        </w:rPr>
        <w:t>, i když t</w:t>
      </w:r>
      <w:r w:rsidR="00AA0CD3" w:rsidRPr="00BC5EB9">
        <w:rPr>
          <w:sz w:val="22"/>
          <w:szCs w:val="22"/>
        </w:rPr>
        <w:t>o</w:t>
      </w:r>
      <w:r w:rsidRPr="00BC5EB9">
        <w:rPr>
          <w:sz w:val="22"/>
          <w:szCs w:val="22"/>
        </w:rPr>
        <w:t>to bude vykazovat vady a nedodělky</w:t>
      </w:r>
      <w:r w:rsidR="00D27AE3" w:rsidRPr="00BC5EB9">
        <w:rPr>
          <w:sz w:val="22"/>
          <w:szCs w:val="22"/>
        </w:rPr>
        <w:t>, které samy o sobě ani ve spojení s jinými nebrání užívání díla</w:t>
      </w:r>
      <w:r w:rsidRPr="00BC5EB9">
        <w:rPr>
          <w:sz w:val="22"/>
          <w:szCs w:val="22"/>
        </w:rPr>
        <w:t>, uved</w:t>
      </w:r>
      <w:r w:rsidR="00D27AE3" w:rsidRPr="00BC5EB9">
        <w:rPr>
          <w:sz w:val="22"/>
          <w:szCs w:val="22"/>
        </w:rPr>
        <w:t>e</w:t>
      </w:r>
      <w:r w:rsidRPr="00BC5EB9">
        <w:rPr>
          <w:sz w:val="22"/>
          <w:szCs w:val="22"/>
        </w:rPr>
        <w:t xml:space="preserve"> se</w:t>
      </w:r>
      <w:r w:rsidR="00114D49" w:rsidRPr="00BC5EB9">
        <w:rPr>
          <w:sz w:val="22"/>
          <w:szCs w:val="22"/>
        </w:rPr>
        <w:t xml:space="preserve"> soupis</w:t>
      </w:r>
      <w:r w:rsidRPr="00BC5EB9">
        <w:rPr>
          <w:sz w:val="22"/>
          <w:szCs w:val="22"/>
        </w:rPr>
        <w:t xml:space="preserve"> t</w:t>
      </w:r>
      <w:r w:rsidR="00114D49" w:rsidRPr="00BC5EB9">
        <w:rPr>
          <w:sz w:val="22"/>
          <w:szCs w:val="22"/>
        </w:rPr>
        <w:t>ěchto</w:t>
      </w:r>
      <w:r w:rsidRPr="00BC5EB9">
        <w:rPr>
          <w:sz w:val="22"/>
          <w:szCs w:val="22"/>
        </w:rPr>
        <w:t xml:space="preserve"> vad a nedodělk</w:t>
      </w:r>
      <w:r w:rsidR="00114D49" w:rsidRPr="00BC5EB9">
        <w:rPr>
          <w:sz w:val="22"/>
          <w:szCs w:val="22"/>
        </w:rPr>
        <w:t>ů</w:t>
      </w:r>
      <w:r w:rsidRPr="00BC5EB9">
        <w:rPr>
          <w:sz w:val="22"/>
          <w:szCs w:val="22"/>
        </w:rPr>
        <w:t xml:space="preserve"> v předávacím protokolu spolu s termínem jejich odstranění.</w:t>
      </w:r>
      <w:r w:rsidR="00E45CCA" w:rsidRPr="00BC5EB9">
        <w:rPr>
          <w:sz w:val="22"/>
          <w:szCs w:val="22"/>
        </w:rPr>
        <w:t xml:space="preserve"> Pokud se strany nedohodnou na termínu, stanoví termí</w:t>
      </w:r>
      <w:r w:rsidR="00943158" w:rsidRPr="00BC5EB9">
        <w:rPr>
          <w:sz w:val="22"/>
          <w:szCs w:val="22"/>
        </w:rPr>
        <w:t>n odstranění vad objednatel</w:t>
      </w:r>
      <w:r w:rsidR="004C02CD" w:rsidRPr="00BC5EB9">
        <w:rPr>
          <w:sz w:val="22"/>
          <w:szCs w:val="22"/>
        </w:rPr>
        <w:t>. Termín pro odstranění vad nesmí být</w:t>
      </w:r>
      <w:r w:rsidR="00943158" w:rsidRPr="00BC5EB9">
        <w:rPr>
          <w:sz w:val="22"/>
          <w:szCs w:val="22"/>
        </w:rPr>
        <w:t xml:space="preserve"> delší než 1</w:t>
      </w:r>
      <w:r w:rsidR="004C02CD" w:rsidRPr="00BC5EB9">
        <w:rPr>
          <w:sz w:val="22"/>
          <w:szCs w:val="22"/>
        </w:rPr>
        <w:t> </w:t>
      </w:r>
      <w:r w:rsidR="00943158" w:rsidRPr="00BC5EB9">
        <w:rPr>
          <w:sz w:val="22"/>
          <w:szCs w:val="22"/>
        </w:rPr>
        <w:t>měsíc od podpisu předávacího protokolu</w:t>
      </w:r>
      <w:r w:rsidR="007B47AE" w:rsidRPr="00BC5EB9">
        <w:rPr>
          <w:sz w:val="22"/>
          <w:szCs w:val="22"/>
        </w:rPr>
        <w:t>; to neplatí v případě, že z </w:t>
      </w:r>
      <w:r w:rsidR="00943158" w:rsidRPr="00BC5EB9">
        <w:rPr>
          <w:sz w:val="22"/>
          <w:szCs w:val="22"/>
        </w:rPr>
        <w:t>technologických</w:t>
      </w:r>
      <w:r w:rsidR="007B47AE" w:rsidRPr="00BC5EB9">
        <w:rPr>
          <w:sz w:val="22"/>
          <w:szCs w:val="22"/>
        </w:rPr>
        <w:t xml:space="preserve"> či ekonomických</w:t>
      </w:r>
      <w:r w:rsidR="00943158" w:rsidRPr="00BC5EB9">
        <w:rPr>
          <w:sz w:val="22"/>
          <w:szCs w:val="22"/>
        </w:rPr>
        <w:t xml:space="preserve"> </w:t>
      </w:r>
      <w:r w:rsidR="007B47AE" w:rsidRPr="00BC5EB9">
        <w:rPr>
          <w:sz w:val="22"/>
          <w:szCs w:val="22"/>
        </w:rPr>
        <w:t>důvodů bude vhodné stanovit lhůtu delší.</w:t>
      </w:r>
      <w:r w:rsidR="003C3B91" w:rsidRPr="00BC5EB9">
        <w:rPr>
          <w:sz w:val="22"/>
          <w:szCs w:val="22"/>
        </w:rPr>
        <w:t xml:space="preserve"> </w:t>
      </w:r>
      <w:r w:rsidRPr="00BC5EB9">
        <w:rPr>
          <w:sz w:val="22"/>
          <w:szCs w:val="22"/>
        </w:rPr>
        <w:t>Po odstranění</w:t>
      </w:r>
      <w:r w:rsidR="007B47AE" w:rsidRPr="00BC5EB9">
        <w:rPr>
          <w:sz w:val="22"/>
          <w:szCs w:val="22"/>
        </w:rPr>
        <w:t xml:space="preserve"> případných</w:t>
      </w:r>
      <w:r w:rsidRPr="00BC5EB9">
        <w:rPr>
          <w:sz w:val="22"/>
          <w:szCs w:val="22"/>
        </w:rPr>
        <w:t xml:space="preserve"> vad a nedodělků bude rovněž pořízen předávací protokol.</w:t>
      </w:r>
    </w:p>
    <w:p w14:paraId="5CD2318B"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6C38574"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 xml:space="preserve">V případě, že zhotovitel neodstraní vady díla ve lhůtě uvedené v předávacím protokolu, </w:t>
      </w:r>
      <w:r w:rsidR="004C02CD" w:rsidRPr="00BC5EB9">
        <w:rPr>
          <w:sz w:val="22"/>
          <w:szCs w:val="22"/>
        </w:rPr>
        <w:t>má objednatel vůči zhotoviteli právo na</w:t>
      </w:r>
      <w:r w:rsidRPr="00BC5EB9">
        <w:rPr>
          <w:sz w:val="22"/>
          <w:szCs w:val="22"/>
        </w:rPr>
        <w:t xml:space="preserve"> smluvní pokutu ve výš</w:t>
      </w:r>
      <w:r w:rsidR="000430E9" w:rsidRPr="00BC5EB9">
        <w:rPr>
          <w:sz w:val="22"/>
          <w:szCs w:val="22"/>
        </w:rPr>
        <w:t>i 1 0</w:t>
      </w:r>
      <w:r w:rsidRPr="00BC5EB9">
        <w:rPr>
          <w:sz w:val="22"/>
          <w:szCs w:val="22"/>
        </w:rPr>
        <w:t xml:space="preserve">00,- Kč denně za každou vadu, s jejímž odstraněním bude </w:t>
      </w:r>
      <w:r w:rsidR="00EC2A38" w:rsidRPr="00BC5EB9">
        <w:rPr>
          <w:sz w:val="22"/>
          <w:szCs w:val="22"/>
        </w:rPr>
        <w:t xml:space="preserve">zhotovitel </w:t>
      </w:r>
      <w:r w:rsidRPr="00BC5EB9">
        <w:rPr>
          <w:sz w:val="22"/>
          <w:szCs w:val="22"/>
        </w:rPr>
        <w:t>v prodlení.</w:t>
      </w:r>
    </w:p>
    <w:p w14:paraId="15E37275" w14:textId="77777777" w:rsidR="00E54CEF" w:rsidRPr="00BC5EB9" w:rsidRDefault="00E54CEF" w:rsidP="00D42C5F">
      <w:pPr>
        <w:tabs>
          <w:tab w:val="left" w:pos="567"/>
        </w:tabs>
        <w:ind w:left="567"/>
        <w:jc w:val="both"/>
        <w:rPr>
          <w:sz w:val="22"/>
          <w:szCs w:val="22"/>
        </w:rPr>
      </w:pPr>
    </w:p>
    <w:p w14:paraId="288F3CC0" w14:textId="77777777" w:rsidR="006E6710" w:rsidRPr="00BC5EB9" w:rsidRDefault="006E6710" w:rsidP="00D42C5F">
      <w:pPr>
        <w:tabs>
          <w:tab w:val="left" w:pos="567"/>
          <w:tab w:val="left" w:pos="2127"/>
        </w:tabs>
        <w:jc w:val="center"/>
        <w:rPr>
          <w:b/>
          <w:sz w:val="22"/>
          <w:szCs w:val="22"/>
        </w:rPr>
      </w:pPr>
    </w:p>
    <w:p w14:paraId="3A708533" w14:textId="3C68E4ED" w:rsidR="00E54CEF" w:rsidRPr="00BC5EB9" w:rsidRDefault="00E54CEF" w:rsidP="00386B0B">
      <w:pPr>
        <w:keepNext/>
        <w:tabs>
          <w:tab w:val="left" w:pos="567"/>
          <w:tab w:val="left" w:pos="2127"/>
        </w:tabs>
        <w:jc w:val="center"/>
        <w:rPr>
          <w:b/>
          <w:sz w:val="22"/>
          <w:szCs w:val="22"/>
        </w:rPr>
      </w:pPr>
      <w:bookmarkStart w:id="5" w:name="_Hlk152740753"/>
      <w:r w:rsidRPr="00BC5EB9">
        <w:rPr>
          <w:b/>
          <w:sz w:val="22"/>
          <w:szCs w:val="22"/>
        </w:rPr>
        <w:t>X</w:t>
      </w:r>
      <w:r w:rsidR="005A60F1">
        <w:rPr>
          <w:b/>
          <w:sz w:val="22"/>
          <w:szCs w:val="22"/>
        </w:rPr>
        <w:t>I</w:t>
      </w:r>
      <w:r w:rsidR="005C787B" w:rsidRPr="00BC5EB9">
        <w:rPr>
          <w:b/>
          <w:sz w:val="22"/>
          <w:szCs w:val="22"/>
        </w:rPr>
        <w:t>V</w:t>
      </w:r>
      <w:r w:rsidRPr="00BC5EB9">
        <w:rPr>
          <w:b/>
          <w:sz w:val="22"/>
          <w:szCs w:val="22"/>
        </w:rPr>
        <w:t>.</w:t>
      </w:r>
    </w:p>
    <w:p w14:paraId="09B2BE10" w14:textId="77777777" w:rsidR="00E54CEF" w:rsidRPr="00BC5EB9" w:rsidRDefault="00E54CEF" w:rsidP="00386B0B">
      <w:pPr>
        <w:keepNext/>
        <w:tabs>
          <w:tab w:val="left" w:pos="567"/>
          <w:tab w:val="left" w:pos="2127"/>
        </w:tabs>
        <w:jc w:val="center"/>
        <w:rPr>
          <w:b/>
          <w:sz w:val="22"/>
          <w:szCs w:val="22"/>
        </w:rPr>
      </w:pPr>
      <w:r w:rsidRPr="00BC5EB9">
        <w:rPr>
          <w:b/>
          <w:sz w:val="22"/>
          <w:szCs w:val="22"/>
        </w:rPr>
        <w:t>Záruka za jakost</w:t>
      </w:r>
    </w:p>
    <w:bookmarkEnd w:id="5"/>
    <w:p w14:paraId="293218B2" w14:textId="77777777" w:rsidR="00172B82" w:rsidRPr="00BC5EB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t xml:space="preserve">Zhotovitel poskytuje záruku za jakost díla. </w:t>
      </w:r>
    </w:p>
    <w:p w14:paraId="01EA36F0" w14:textId="31D1F517" w:rsidR="00172B82"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t>Záruční doba činí</w:t>
      </w:r>
      <w:r w:rsidR="003C5D8C" w:rsidRPr="00CF7ED4">
        <w:rPr>
          <w:sz w:val="22"/>
          <w:szCs w:val="22"/>
        </w:rPr>
        <w:t xml:space="preserve"> </w:t>
      </w:r>
      <w:r w:rsidR="00CF7ED4" w:rsidRPr="00CF7ED4">
        <w:rPr>
          <w:sz w:val="22"/>
          <w:szCs w:val="22"/>
        </w:rPr>
        <w:t>24</w:t>
      </w:r>
      <w:r w:rsidR="003C5D8C" w:rsidRPr="00CF7ED4">
        <w:rPr>
          <w:sz w:val="22"/>
          <w:szCs w:val="22"/>
        </w:rPr>
        <w:t xml:space="preserve"> měsíců</w:t>
      </w:r>
      <w:r w:rsidR="00CF7ED4" w:rsidRPr="00CF7ED4">
        <w:rPr>
          <w:sz w:val="22"/>
          <w:szCs w:val="22"/>
        </w:rPr>
        <w:t xml:space="preserve"> případně po dobu delší, pokud je taková poskytovaná výrobcem zboží</w:t>
      </w:r>
      <w:r w:rsidR="003C5D8C" w:rsidRPr="00CF7ED4">
        <w:rPr>
          <w:sz w:val="22"/>
          <w:szCs w:val="22"/>
        </w:rPr>
        <w:t>.</w:t>
      </w:r>
      <w:r w:rsidRPr="00CF7ED4">
        <w:rPr>
          <w:sz w:val="22"/>
          <w:szCs w:val="22"/>
        </w:rPr>
        <w:t xml:space="preserve"> </w:t>
      </w:r>
    </w:p>
    <w:p w14:paraId="418CFCB7" w14:textId="03939C69" w:rsidR="00CF7ED4" w:rsidRPr="00CF7ED4" w:rsidRDefault="00CF7ED4" w:rsidP="00CF7ED4">
      <w:pPr>
        <w:pStyle w:val="Zkladntext"/>
        <w:numPr>
          <w:ilvl w:val="0"/>
          <w:numId w:val="16"/>
        </w:numPr>
        <w:tabs>
          <w:tab w:val="left" w:pos="567"/>
        </w:tabs>
        <w:spacing w:before="80" w:after="0"/>
        <w:ind w:left="567" w:hanging="567"/>
        <w:jc w:val="both"/>
        <w:rPr>
          <w:sz w:val="22"/>
          <w:szCs w:val="22"/>
        </w:rPr>
      </w:pPr>
      <w:r w:rsidRPr="00CF7ED4">
        <w:rPr>
          <w:sz w:val="22"/>
          <w:szCs w:val="22"/>
        </w:rPr>
        <w:t xml:space="preserve">Záruka se zejména vztahuje na vady materiálu, funkční vady nebo vady vzniklé při výrobě nebo instalaci zboží. Obsahem záruky je závazek prodávajícího takovou vadu bezplatně odstranit, popř. dodat během opravy zboží náhradní. Záruční servis je zajišťován </w:t>
      </w:r>
      <w:r>
        <w:rPr>
          <w:sz w:val="22"/>
          <w:szCs w:val="22"/>
        </w:rPr>
        <w:t>zhotovitelem</w:t>
      </w:r>
      <w:r w:rsidRPr="00CF7ED4">
        <w:rPr>
          <w:sz w:val="22"/>
          <w:szCs w:val="22"/>
        </w:rPr>
        <w:t xml:space="preserve"> v místě plnění předmětu smlouvy.</w:t>
      </w:r>
    </w:p>
    <w:p w14:paraId="114A599A" w14:textId="77777777" w:rsidR="00172B82" w:rsidRPr="00BC5EB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t>Záruční doba počne běžet dnem podpisu předávacího pr</w:t>
      </w:r>
      <w:r w:rsidR="00FA68A4" w:rsidRPr="00BC5EB9">
        <w:rPr>
          <w:sz w:val="22"/>
          <w:szCs w:val="22"/>
        </w:rPr>
        <w:t>otokolu, kterým zhotovitel</w:t>
      </w:r>
      <w:r w:rsidR="00B30326" w:rsidRPr="00BC5EB9">
        <w:rPr>
          <w:sz w:val="22"/>
          <w:szCs w:val="22"/>
        </w:rPr>
        <w:t xml:space="preserve"> dílo</w:t>
      </w:r>
      <w:r w:rsidR="00FA68A4" w:rsidRPr="00BC5EB9">
        <w:rPr>
          <w:sz w:val="22"/>
          <w:szCs w:val="22"/>
        </w:rPr>
        <w:t xml:space="preserve"> </w:t>
      </w:r>
      <w:r w:rsidRPr="00BC5EB9">
        <w:rPr>
          <w:sz w:val="22"/>
          <w:szCs w:val="22"/>
        </w:rPr>
        <w:t>předá a objednatel převezme</w:t>
      </w:r>
      <w:r w:rsidR="009D151B" w:rsidRPr="00BC5EB9">
        <w:rPr>
          <w:sz w:val="22"/>
          <w:szCs w:val="22"/>
        </w:rPr>
        <w:t xml:space="preserve">. </w:t>
      </w:r>
    </w:p>
    <w:p w14:paraId="6C5C1634" w14:textId="39F572A3"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lastRenderedPageBreak/>
        <w:t>Objednatel je povinen vady u zhotovitele reklamovat způsobem dohodnutým v </w:t>
      </w:r>
      <w:r w:rsidRPr="00D22B29">
        <w:rPr>
          <w:sz w:val="22"/>
          <w:szCs w:val="22"/>
        </w:rPr>
        <w:t>článku XV</w:t>
      </w:r>
      <w:r w:rsidR="00531DEA" w:rsidRPr="00D22B29">
        <w:rPr>
          <w:sz w:val="22"/>
          <w:szCs w:val="22"/>
        </w:rPr>
        <w:t>I</w:t>
      </w:r>
      <w:r w:rsidR="002577F4" w:rsidRPr="00D22B29">
        <w:rPr>
          <w:sz w:val="22"/>
          <w:szCs w:val="22"/>
        </w:rPr>
        <w:t>I</w:t>
      </w:r>
      <w:r w:rsidRPr="00D22B29">
        <w:rPr>
          <w:sz w:val="22"/>
          <w:szCs w:val="22"/>
        </w:rPr>
        <w:t xml:space="preserve">. této smlouvy. </w:t>
      </w:r>
    </w:p>
    <w:p w14:paraId="23CCAEA5" w14:textId="183BBCAC"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w:t>
      </w:r>
      <w:r w:rsidR="00F43767" w:rsidRPr="00D22B29">
        <w:rPr>
          <w:sz w:val="22"/>
          <w:szCs w:val="22"/>
        </w:rPr>
        <w:t>5</w:t>
      </w:r>
      <w:r w:rsidRPr="00D22B29">
        <w:rPr>
          <w:sz w:val="22"/>
          <w:szCs w:val="22"/>
        </w:rPr>
        <w:t>.4.</w:t>
      </w:r>
      <w:r w:rsidRPr="00D22B29">
        <w:rPr>
          <w:snapToGrid w:val="0"/>
          <w:sz w:val="22"/>
          <w:szCs w:val="22"/>
        </w:rPr>
        <w:t xml:space="preserve"> Telefonní čísla na zhotovitelovu havarijní službu nebo servisního technika a e-mailové spojení pro účely reklamací havárií (pokud bude jiné než to, co je uvedeno v článku XV</w:t>
      </w:r>
      <w:r w:rsidR="00531DEA" w:rsidRPr="00D22B29">
        <w:rPr>
          <w:snapToGrid w:val="0"/>
          <w:sz w:val="22"/>
          <w:szCs w:val="22"/>
        </w:rPr>
        <w:t>I</w:t>
      </w:r>
      <w:r w:rsidR="002577F4" w:rsidRPr="00D22B29">
        <w:rPr>
          <w:snapToGrid w:val="0"/>
          <w:sz w:val="22"/>
          <w:szCs w:val="22"/>
        </w:rPr>
        <w:t>I</w:t>
      </w:r>
      <w:r w:rsidRPr="00D22B29">
        <w:rPr>
          <w:snapToGrid w:val="0"/>
          <w:sz w:val="22"/>
          <w:szCs w:val="22"/>
        </w:rPr>
        <w:t>.) předá zhotovitel objednateli při předání díla, jinak není objednatel povinen dílo převzít.</w:t>
      </w:r>
    </w:p>
    <w:p w14:paraId="7E54BD30" w14:textId="26AEFF82"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U vad, které nebudou havárií, je zhotovitel povinen nejpozději do 5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13EAE50F" w14:textId="77777777"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Reklamaci lze uplatnit nejpozději poslední den běhu záruční doby, přičemž i reklamace odeslaná objednatelem v poslední den záruční doby se považuje za včas uplatněnou.</w:t>
      </w:r>
    </w:p>
    <w:p w14:paraId="3562256D" w14:textId="3C6255F0"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 xml:space="preserve">Zhotovitel je vždy povinen nastoupit k odstranění reklamované vady nejpozději do 10 dnů po obdržení reklamace, pokud nebude písemně dohodnuta lhůta jiná, a to i v případě, že reklamaci neuznává. </w:t>
      </w:r>
    </w:p>
    <w:p w14:paraId="11428A30" w14:textId="77777777" w:rsidR="00172B82" w:rsidRPr="00D22B29" w:rsidRDefault="00172B82" w:rsidP="006B3014">
      <w:pPr>
        <w:pStyle w:val="Zkladntext"/>
        <w:tabs>
          <w:tab w:val="left" w:pos="567"/>
        </w:tabs>
        <w:spacing w:after="0"/>
        <w:ind w:left="567"/>
        <w:jc w:val="both"/>
        <w:rPr>
          <w:sz w:val="22"/>
          <w:szCs w:val="22"/>
        </w:rPr>
      </w:pPr>
      <w:r w:rsidRPr="00D22B29">
        <w:rPr>
          <w:sz w:val="22"/>
          <w:szCs w:val="22"/>
        </w:rPr>
        <w:t xml:space="preserve">Pokud se zhotovitel dostane do prodlení s plněním této povinnosti, je povinen zaplatit objednateli smluvní pokutu ve výši </w:t>
      </w:r>
      <w:r w:rsidR="00C25F5E" w:rsidRPr="00D22B29">
        <w:rPr>
          <w:sz w:val="22"/>
          <w:szCs w:val="22"/>
        </w:rPr>
        <w:t>1 000,-</w:t>
      </w:r>
      <w:r w:rsidRPr="00D22B29">
        <w:rPr>
          <w:sz w:val="22"/>
          <w:szCs w:val="22"/>
        </w:rPr>
        <w:t xml:space="preserve"> Kč za každý den prodlení (tj. za každý den, o který nastoupí později) a jednotlivou vadu. </w:t>
      </w:r>
    </w:p>
    <w:p w14:paraId="40BC00C5" w14:textId="15727BEA"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Zhotovitel je vždy povinen odstranit reklamovanou vadu formou opravy (nebude-li dohodnuto jinak) nejpozději do 30 dnů po obdržení reklamace (nebo v kratší době dle bodu 1</w:t>
      </w:r>
      <w:r w:rsidR="00F43767" w:rsidRPr="00D22B29">
        <w:rPr>
          <w:sz w:val="22"/>
          <w:szCs w:val="22"/>
        </w:rPr>
        <w:t>5</w:t>
      </w:r>
      <w:r w:rsidRPr="00D22B29">
        <w:rPr>
          <w:sz w:val="22"/>
          <w:szCs w:val="22"/>
        </w:rPr>
        <w:t xml:space="preserve">.5.), pokud nebude písemně dohodnuta lhůta jiná, a to i v případě, že reklamaci neuznává. </w:t>
      </w:r>
    </w:p>
    <w:p w14:paraId="07765B4A" w14:textId="77777777" w:rsidR="00172B82" w:rsidRPr="00BC5EB9" w:rsidRDefault="00172B82" w:rsidP="00172B82">
      <w:pPr>
        <w:pStyle w:val="Zkladntext"/>
        <w:tabs>
          <w:tab w:val="left" w:pos="567"/>
        </w:tabs>
        <w:spacing w:after="0"/>
        <w:ind w:left="567" w:hanging="567"/>
        <w:jc w:val="both"/>
        <w:rPr>
          <w:sz w:val="22"/>
          <w:szCs w:val="22"/>
        </w:rPr>
      </w:pPr>
      <w:r w:rsidRPr="00D22B29">
        <w:rPr>
          <w:sz w:val="22"/>
          <w:szCs w:val="22"/>
        </w:rPr>
        <w:tab/>
        <w:t xml:space="preserve">Pokud se zhotovitel dostane do prodlení s plněním této povinnosti, je povinen zaplatit objednateli smluvní pokutu ve výši </w:t>
      </w:r>
      <w:r w:rsidR="00C25F5E" w:rsidRPr="00D22B29">
        <w:rPr>
          <w:sz w:val="22"/>
          <w:szCs w:val="22"/>
        </w:rPr>
        <w:t>1 000,-</w:t>
      </w:r>
      <w:r w:rsidRPr="00D22B29">
        <w:rPr>
          <w:sz w:val="22"/>
          <w:szCs w:val="22"/>
        </w:rPr>
        <w:t xml:space="preserve"> Kč za každý den prodlení a jednotlivou vadu. Náklady</w:t>
      </w:r>
      <w:r w:rsidRPr="00BC5EB9">
        <w:rPr>
          <w:sz w:val="22"/>
          <w:szCs w:val="22"/>
        </w:rPr>
        <w:t xml:space="preserve"> na odstranění reklamované vady nese zhotovitel i ve sporných případech až do rozhodnutí soudu.</w:t>
      </w:r>
    </w:p>
    <w:p w14:paraId="6298D190" w14:textId="135A26EE" w:rsidR="00172B82" w:rsidRPr="00BC5EB9" w:rsidRDefault="00172B82" w:rsidP="00BC7D89">
      <w:pPr>
        <w:pStyle w:val="Odstavecseseznamem"/>
        <w:numPr>
          <w:ilvl w:val="0"/>
          <w:numId w:val="16"/>
        </w:numPr>
        <w:tabs>
          <w:tab w:val="left" w:pos="567"/>
          <w:tab w:val="left" w:pos="1134"/>
          <w:tab w:val="left" w:pos="2880"/>
          <w:tab w:val="left" w:pos="4111"/>
          <w:tab w:val="left" w:pos="4253"/>
        </w:tabs>
        <w:spacing w:before="80"/>
        <w:ind w:left="567" w:hanging="624"/>
        <w:contextualSpacing w:val="0"/>
        <w:jc w:val="both"/>
        <w:rPr>
          <w:sz w:val="22"/>
          <w:szCs w:val="22"/>
        </w:rPr>
      </w:pPr>
      <w:r w:rsidRPr="00BC5EB9">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1BAC7D8C" w14:textId="3CB9B33F" w:rsidR="00172B82" w:rsidRDefault="00172B82" w:rsidP="00BC7D89">
      <w:pPr>
        <w:pStyle w:val="Odstavecseseznamem"/>
        <w:numPr>
          <w:ilvl w:val="0"/>
          <w:numId w:val="16"/>
        </w:numPr>
        <w:tabs>
          <w:tab w:val="left" w:pos="567"/>
          <w:tab w:val="left" w:pos="1134"/>
          <w:tab w:val="left" w:pos="2880"/>
          <w:tab w:val="left" w:pos="4111"/>
          <w:tab w:val="left" w:pos="4253"/>
        </w:tabs>
        <w:spacing w:before="80"/>
        <w:ind w:left="567" w:hanging="624"/>
        <w:contextualSpacing w:val="0"/>
        <w:jc w:val="both"/>
        <w:rPr>
          <w:sz w:val="22"/>
          <w:szCs w:val="22"/>
        </w:rPr>
      </w:pPr>
      <w:r w:rsidRPr="00BC5EB9">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3B1E4178" w14:textId="6D4101B5" w:rsidR="00CF7ED4" w:rsidRDefault="00CF7ED4" w:rsidP="00CF7ED4">
      <w:pPr>
        <w:tabs>
          <w:tab w:val="left" w:pos="567"/>
          <w:tab w:val="left" w:pos="1134"/>
          <w:tab w:val="left" w:pos="2880"/>
          <w:tab w:val="left" w:pos="4111"/>
          <w:tab w:val="left" w:pos="4253"/>
        </w:tabs>
        <w:spacing w:before="80"/>
        <w:jc w:val="both"/>
        <w:rPr>
          <w:sz w:val="22"/>
          <w:szCs w:val="22"/>
        </w:rPr>
      </w:pPr>
    </w:p>
    <w:p w14:paraId="5B2E9FF5" w14:textId="7DDBCABA" w:rsidR="00CF7ED4" w:rsidRPr="00CF7ED4" w:rsidRDefault="00CF7ED4" w:rsidP="00CF7ED4">
      <w:pPr>
        <w:keepNext/>
        <w:tabs>
          <w:tab w:val="left" w:pos="567"/>
          <w:tab w:val="left" w:pos="2127"/>
        </w:tabs>
        <w:jc w:val="center"/>
        <w:rPr>
          <w:b/>
          <w:sz w:val="22"/>
          <w:szCs w:val="22"/>
        </w:rPr>
      </w:pPr>
      <w:r w:rsidRPr="00CF7ED4">
        <w:rPr>
          <w:b/>
          <w:sz w:val="22"/>
          <w:szCs w:val="22"/>
        </w:rPr>
        <w:t>XV.</w:t>
      </w:r>
    </w:p>
    <w:p w14:paraId="2FA7FD18" w14:textId="77777777" w:rsidR="00CF7ED4" w:rsidRPr="00CF7ED4" w:rsidRDefault="00CF7ED4" w:rsidP="00CF7ED4">
      <w:pPr>
        <w:keepNext/>
        <w:tabs>
          <w:tab w:val="left" w:pos="567"/>
          <w:tab w:val="left" w:pos="2127"/>
        </w:tabs>
        <w:jc w:val="center"/>
        <w:rPr>
          <w:b/>
          <w:sz w:val="22"/>
          <w:szCs w:val="22"/>
        </w:rPr>
      </w:pPr>
      <w:r w:rsidRPr="00CF7ED4">
        <w:rPr>
          <w:b/>
          <w:sz w:val="22"/>
          <w:szCs w:val="22"/>
        </w:rPr>
        <w:t>Obecné požadavky na záruku a kvalitu, servisní podpora</w:t>
      </w:r>
    </w:p>
    <w:p w14:paraId="5AA55809" w14:textId="5E562F5C" w:rsidR="00CF7ED4" w:rsidRPr="003975E1" w:rsidRDefault="00CF7ED4" w:rsidP="003975E1">
      <w:pPr>
        <w:tabs>
          <w:tab w:val="left" w:pos="567"/>
          <w:tab w:val="left" w:pos="1134"/>
          <w:tab w:val="left" w:pos="2880"/>
          <w:tab w:val="left" w:pos="4111"/>
          <w:tab w:val="left" w:pos="4253"/>
        </w:tabs>
        <w:spacing w:before="80"/>
        <w:jc w:val="both"/>
        <w:rPr>
          <w:sz w:val="22"/>
          <w:szCs w:val="22"/>
        </w:rPr>
      </w:pPr>
      <w:r w:rsidRPr="003975E1">
        <w:rPr>
          <w:sz w:val="22"/>
          <w:szCs w:val="22"/>
        </w:rPr>
        <w:t>15.1.</w:t>
      </w:r>
      <w:r w:rsidRPr="003975E1">
        <w:rPr>
          <w:sz w:val="22"/>
          <w:szCs w:val="22"/>
        </w:rPr>
        <w:tab/>
      </w:r>
      <w:r w:rsidR="000C6DB9">
        <w:rPr>
          <w:sz w:val="22"/>
          <w:szCs w:val="22"/>
        </w:rPr>
        <w:t>Zhotovitel</w:t>
      </w:r>
      <w:r w:rsidRPr="003975E1">
        <w:rPr>
          <w:sz w:val="22"/>
          <w:szCs w:val="22"/>
        </w:rPr>
        <w:t xml:space="preserve"> se zavazuje, že dodávané zboží bude splňovat i následující požadavky </w:t>
      </w:r>
      <w:r w:rsidR="000C6DB9">
        <w:rPr>
          <w:sz w:val="22"/>
          <w:szCs w:val="22"/>
        </w:rPr>
        <w:t>objednatele</w:t>
      </w:r>
      <w:r w:rsidRPr="003975E1">
        <w:rPr>
          <w:sz w:val="22"/>
          <w:szCs w:val="22"/>
        </w:rPr>
        <w:t>:</w:t>
      </w:r>
    </w:p>
    <w:p w14:paraId="142F34B4" w14:textId="7C2B8653" w:rsidR="00CF7ED4" w:rsidRPr="00836BBD" w:rsidRDefault="00CF7ED4" w:rsidP="00836BBD">
      <w:pPr>
        <w:pStyle w:val="Odstavecseseznamem"/>
        <w:numPr>
          <w:ilvl w:val="0"/>
          <w:numId w:val="33"/>
        </w:numPr>
        <w:tabs>
          <w:tab w:val="left" w:pos="567"/>
          <w:tab w:val="left" w:pos="1134"/>
          <w:tab w:val="left" w:pos="2880"/>
          <w:tab w:val="left" w:pos="4111"/>
          <w:tab w:val="left" w:pos="4253"/>
        </w:tabs>
        <w:spacing w:before="80"/>
        <w:ind w:left="567"/>
        <w:jc w:val="both"/>
        <w:rPr>
          <w:sz w:val="22"/>
          <w:szCs w:val="22"/>
        </w:rPr>
      </w:pPr>
      <w:r w:rsidRPr="00836BBD">
        <w:rPr>
          <w:sz w:val="22"/>
          <w:szCs w:val="22"/>
        </w:rPr>
        <w:t>veškeré dodávané HW a SW produkty byly získány legálně a umožňují využití těchto produktů kupujícím, jako koncovým zákazníkem, v souladu s distribučními a licenčními podmínkami výrobce zboží,</w:t>
      </w:r>
    </w:p>
    <w:p w14:paraId="7205924A" w14:textId="2DD7DD0B" w:rsidR="00CF7ED4" w:rsidRPr="00CF7ED4" w:rsidRDefault="00CF7ED4" w:rsidP="00836BBD">
      <w:pPr>
        <w:pStyle w:val="Odstavecseseznamem"/>
        <w:numPr>
          <w:ilvl w:val="0"/>
          <w:numId w:val="33"/>
        </w:numPr>
        <w:tabs>
          <w:tab w:val="left" w:pos="567"/>
          <w:tab w:val="left" w:pos="1134"/>
          <w:tab w:val="left" w:pos="2880"/>
          <w:tab w:val="left" w:pos="4111"/>
          <w:tab w:val="left" w:pos="4253"/>
        </w:tabs>
        <w:spacing w:before="80"/>
        <w:ind w:left="567"/>
        <w:jc w:val="both"/>
        <w:rPr>
          <w:sz w:val="22"/>
          <w:szCs w:val="22"/>
        </w:rPr>
      </w:pPr>
      <w:r w:rsidRPr="00CF7ED4">
        <w:rPr>
          <w:sz w:val="22"/>
          <w:szCs w:val="22"/>
        </w:rPr>
        <w:t>po dodání HW a SW produktů kupujícímu, jako koncovému zákazníkovi, nesmí být kupující nijak omezen ve svých nárocích vyplývajících ze záruky výrobce dodávaného zboží a z produktové podpory, kterou tento výrobce k dodávaným HW a SW produktům poskytuje,</w:t>
      </w:r>
    </w:p>
    <w:p w14:paraId="5ACA03DD" w14:textId="55835054" w:rsidR="00CF7ED4" w:rsidRPr="00CF7ED4" w:rsidRDefault="00CF7ED4" w:rsidP="00836BBD">
      <w:pPr>
        <w:pStyle w:val="Odstavecseseznamem"/>
        <w:numPr>
          <w:ilvl w:val="0"/>
          <w:numId w:val="33"/>
        </w:numPr>
        <w:tabs>
          <w:tab w:val="left" w:pos="567"/>
          <w:tab w:val="left" w:pos="1134"/>
          <w:tab w:val="left" w:pos="2880"/>
          <w:tab w:val="left" w:pos="4111"/>
          <w:tab w:val="left" w:pos="4253"/>
        </w:tabs>
        <w:spacing w:before="80"/>
        <w:ind w:left="567"/>
        <w:jc w:val="both"/>
        <w:rPr>
          <w:sz w:val="22"/>
          <w:szCs w:val="22"/>
        </w:rPr>
      </w:pPr>
      <w:r w:rsidRPr="00CF7ED4">
        <w:rPr>
          <w:sz w:val="22"/>
          <w:szCs w:val="22"/>
        </w:rPr>
        <w:t xml:space="preserve">uvedené musí zahrnovat i nárok kupujícího na přístup k relevantním SW </w:t>
      </w:r>
      <w:proofErr w:type="spellStart"/>
      <w:r w:rsidRPr="00CF7ED4">
        <w:rPr>
          <w:sz w:val="22"/>
          <w:szCs w:val="22"/>
        </w:rPr>
        <w:t>releases</w:t>
      </w:r>
      <w:proofErr w:type="spellEnd"/>
      <w:r w:rsidRPr="00CF7ED4">
        <w:rPr>
          <w:sz w:val="22"/>
          <w:szCs w:val="22"/>
        </w:rPr>
        <w:t xml:space="preserve"> a novým verzím SW po celou dobu trvání podpory výrobce,</w:t>
      </w:r>
    </w:p>
    <w:p w14:paraId="13030D2E" w14:textId="00897014" w:rsidR="00CF7ED4" w:rsidRPr="00CF7ED4" w:rsidRDefault="00CF7ED4" w:rsidP="00836BBD">
      <w:pPr>
        <w:pStyle w:val="Odstavecseseznamem"/>
        <w:numPr>
          <w:ilvl w:val="0"/>
          <w:numId w:val="33"/>
        </w:numPr>
        <w:tabs>
          <w:tab w:val="left" w:pos="567"/>
          <w:tab w:val="left" w:pos="1134"/>
          <w:tab w:val="left" w:pos="2880"/>
          <w:tab w:val="left" w:pos="4111"/>
          <w:tab w:val="left" w:pos="4253"/>
        </w:tabs>
        <w:spacing w:before="80"/>
        <w:ind w:left="567"/>
        <w:jc w:val="both"/>
        <w:rPr>
          <w:sz w:val="22"/>
          <w:szCs w:val="22"/>
        </w:rPr>
      </w:pPr>
      <w:r w:rsidRPr="00CF7ED4">
        <w:rPr>
          <w:sz w:val="22"/>
          <w:szCs w:val="22"/>
        </w:rPr>
        <w:t xml:space="preserve">musí být umožněn přístup kupujícího k dokumentaci výrobce zboží a znalostní bázi, kterou výrobce v rámci své záruky poskytuje, </w:t>
      </w:r>
    </w:p>
    <w:p w14:paraId="771D53A8" w14:textId="34DBB6FA" w:rsidR="00CF7ED4" w:rsidRPr="00CF7ED4" w:rsidRDefault="000C6DB9" w:rsidP="00836BBD">
      <w:pPr>
        <w:pStyle w:val="Odstavecseseznamem"/>
        <w:numPr>
          <w:ilvl w:val="0"/>
          <w:numId w:val="33"/>
        </w:numPr>
        <w:tabs>
          <w:tab w:val="left" w:pos="567"/>
          <w:tab w:val="left" w:pos="1134"/>
          <w:tab w:val="left" w:pos="2880"/>
          <w:tab w:val="left" w:pos="4111"/>
          <w:tab w:val="left" w:pos="4253"/>
        </w:tabs>
        <w:spacing w:before="80"/>
        <w:ind w:left="567"/>
        <w:jc w:val="both"/>
        <w:rPr>
          <w:sz w:val="22"/>
          <w:szCs w:val="22"/>
        </w:rPr>
      </w:pPr>
      <w:r>
        <w:rPr>
          <w:sz w:val="22"/>
          <w:szCs w:val="22"/>
        </w:rPr>
        <w:t>objednatel</w:t>
      </w:r>
      <w:r w:rsidR="00CF7ED4" w:rsidRPr="00CF7ED4">
        <w:rPr>
          <w:sz w:val="22"/>
          <w:szCs w:val="22"/>
        </w:rPr>
        <w:t xml:space="preserve"> musí mít přímý přístup k technické podpoře zboží výrobce, včetně možnosti si sám a přímo otevřít požadavek na technickou podporu, provádět změny priority požadavků a případné eskalace pracovníky kupujícího, a to po celou dobu trvání zakoupené servisní podpory výrobce zboží.</w:t>
      </w:r>
    </w:p>
    <w:p w14:paraId="3B1F4BD8" w14:textId="7D7F6C99" w:rsidR="00CF7ED4" w:rsidRPr="00CF7ED4" w:rsidRDefault="00836BBD" w:rsidP="00CF7ED4">
      <w:pPr>
        <w:tabs>
          <w:tab w:val="left" w:pos="567"/>
          <w:tab w:val="left" w:pos="1134"/>
          <w:tab w:val="left" w:pos="2880"/>
          <w:tab w:val="left" w:pos="4111"/>
          <w:tab w:val="left" w:pos="4253"/>
        </w:tabs>
        <w:spacing w:before="80"/>
        <w:jc w:val="both"/>
        <w:rPr>
          <w:sz w:val="22"/>
          <w:szCs w:val="22"/>
        </w:rPr>
      </w:pPr>
      <w:r>
        <w:rPr>
          <w:sz w:val="22"/>
          <w:szCs w:val="22"/>
        </w:rPr>
        <w:tab/>
      </w:r>
      <w:r w:rsidR="00CF7ED4" w:rsidRPr="00CF7ED4">
        <w:rPr>
          <w:sz w:val="22"/>
          <w:szCs w:val="22"/>
        </w:rPr>
        <w:t xml:space="preserve">Tyto parametry jsou nezbytné pro </w:t>
      </w:r>
      <w:r w:rsidR="000C6DB9">
        <w:rPr>
          <w:sz w:val="22"/>
          <w:szCs w:val="22"/>
        </w:rPr>
        <w:t>objednatelem</w:t>
      </w:r>
      <w:r w:rsidR="00CF7ED4" w:rsidRPr="00CF7ED4">
        <w:rPr>
          <w:sz w:val="22"/>
          <w:szCs w:val="22"/>
        </w:rPr>
        <w:t xml:space="preserve"> požadovanou kvalitu, účelnost a hospodárnost řešení.</w:t>
      </w:r>
    </w:p>
    <w:p w14:paraId="3AAD6207" w14:textId="74A94B47" w:rsidR="00CF7ED4" w:rsidRPr="00CF7ED4" w:rsidRDefault="003975E1" w:rsidP="00836BBD">
      <w:pPr>
        <w:tabs>
          <w:tab w:val="left" w:pos="567"/>
          <w:tab w:val="left" w:pos="1134"/>
          <w:tab w:val="left" w:pos="2880"/>
          <w:tab w:val="left" w:pos="4111"/>
          <w:tab w:val="left" w:pos="4253"/>
        </w:tabs>
        <w:spacing w:before="80"/>
        <w:ind w:left="567" w:hanging="567"/>
        <w:jc w:val="both"/>
        <w:rPr>
          <w:sz w:val="22"/>
          <w:szCs w:val="22"/>
        </w:rPr>
      </w:pPr>
      <w:r>
        <w:rPr>
          <w:sz w:val="22"/>
          <w:szCs w:val="22"/>
        </w:rPr>
        <w:lastRenderedPageBreak/>
        <w:t>15.2.</w:t>
      </w:r>
      <w:r>
        <w:rPr>
          <w:sz w:val="22"/>
          <w:szCs w:val="22"/>
        </w:rPr>
        <w:tab/>
      </w:r>
      <w:r w:rsidR="000C6DB9">
        <w:rPr>
          <w:sz w:val="22"/>
          <w:szCs w:val="22"/>
        </w:rPr>
        <w:t>Objednatel</w:t>
      </w:r>
      <w:r w:rsidR="00CF7ED4" w:rsidRPr="00CF7ED4">
        <w:rPr>
          <w:sz w:val="22"/>
          <w:szCs w:val="22"/>
        </w:rPr>
        <w:t xml:space="preserve"> požaduje originální a nové zboží určené pro evropský trh (mimo licencí/subskripcí/operačních systémů). Před převzetím zboží si kupující, v případě pochybností, vyhrazuje právo po prodávajícím požadovat, aby prokazatelným způsobem doložil, že zboží je nové a originální. Pokud prodávající neprokáže, že zboží je nové a originální, jedná se o podstatné porušení Smlouvy.</w:t>
      </w:r>
    </w:p>
    <w:p w14:paraId="2896881A" w14:textId="092F48B3" w:rsidR="00CF7ED4" w:rsidRPr="00CF7ED4" w:rsidRDefault="000C6DB9" w:rsidP="000C6DB9">
      <w:pPr>
        <w:tabs>
          <w:tab w:val="left" w:pos="567"/>
          <w:tab w:val="left" w:pos="1134"/>
          <w:tab w:val="left" w:pos="2880"/>
          <w:tab w:val="left" w:pos="4111"/>
          <w:tab w:val="left" w:pos="4253"/>
        </w:tabs>
        <w:spacing w:before="80"/>
        <w:ind w:left="567" w:hanging="567"/>
        <w:jc w:val="both"/>
        <w:rPr>
          <w:sz w:val="22"/>
          <w:szCs w:val="22"/>
        </w:rPr>
      </w:pPr>
      <w:r>
        <w:rPr>
          <w:sz w:val="22"/>
          <w:szCs w:val="22"/>
        </w:rPr>
        <w:t>15</w:t>
      </w:r>
      <w:r w:rsidR="00CF7ED4" w:rsidRPr="00CF7ED4">
        <w:rPr>
          <w:sz w:val="22"/>
          <w:szCs w:val="22"/>
        </w:rPr>
        <w:t>.3.</w:t>
      </w:r>
      <w:r w:rsidR="00CF7ED4" w:rsidRPr="00CF7ED4">
        <w:rPr>
          <w:sz w:val="22"/>
          <w:szCs w:val="22"/>
        </w:rPr>
        <w:tab/>
        <w:t xml:space="preserve">U licencí/subskripcí/operačních systémů netrvá </w:t>
      </w:r>
      <w:r>
        <w:rPr>
          <w:sz w:val="22"/>
          <w:szCs w:val="22"/>
        </w:rPr>
        <w:t>objednatel</w:t>
      </w:r>
      <w:r w:rsidR="00CF7ED4" w:rsidRPr="00CF7ED4">
        <w:rPr>
          <w:sz w:val="22"/>
          <w:szCs w:val="22"/>
        </w:rPr>
        <w:t xml:space="preserve"> na podmínce prvního uživatele. Prodávající poskytne případnou asistenci s registrací druhotného SW a zajistí, aby součástí druhotného SW byla technická podpora vydavatele v obdobném rozsahu, jako u prvního uživatele (zejm. pravidelné aktualizace). Prodávající dále požaduje na vyžádání doložit legálnost nabytí a užívání dotčeného druhotného SW, vč. dokladů prokazujících historii konkrétního SW. V případě, kdy prodávající neprokáže řádné nabytí a právo na užívání druhotných licencí ze strany kupujícího, či historii konkrétního SW, jedná se o podstatné porušení Smlouvy.</w:t>
      </w:r>
    </w:p>
    <w:p w14:paraId="31F013F4" w14:textId="5BC749B5" w:rsidR="00CF7ED4" w:rsidRPr="00CF7ED4" w:rsidRDefault="000C6DB9" w:rsidP="000C6DB9">
      <w:pPr>
        <w:tabs>
          <w:tab w:val="left" w:pos="567"/>
          <w:tab w:val="left" w:pos="1134"/>
          <w:tab w:val="left" w:pos="2880"/>
          <w:tab w:val="left" w:pos="4111"/>
          <w:tab w:val="left" w:pos="4253"/>
        </w:tabs>
        <w:spacing w:before="80"/>
        <w:ind w:left="567" w:hanging="567"/>
        <w:jc w:val="both"/>
        <w:rPr>
          <w:sz w:val="22"/>
          <w:szCs w:val="22"/>
        </w:rPr>
      </w:pPr>
      <w:r>
        <w:rPr>
          <w:sz w:val="22"/>
          <w:szCs w:val="22"/>
        </w:rPr>
        <w:t>15</w:t>
      </w:r>
      <w:r w:rsidR="00CF7ED4" w:rsidRPr="00CF7ED4">
        <w:rPr>
          <w:sz w:val="22"/>
          <w:szCs w:val="22"/>
        </w:rPr>
        <w:t>.4.</w:t>
      </w:r>
      <w:r w:rsidR="00CF7ED4" w:rsidRPr="00CF7ED4">
        <w:rPr>
          <w:sz w:val="22"/>
          <w:szCs w:val="22"/>
        </w:rPr>
        <w:tab/>
        <w:t xml:space="preserve">V případě, že v průběhu záruční lhůty </w:t>
      </w:r>
      <w:r w:rsidR="00E35D2A">
        <w:rPr>
          <w:sz w:val="22"/>
          <w:szCs w:val="22"/>
        </w:rPr>
        <w:t>objednatel</w:t>
      </w:r>
      <w:r w:rsidR="00CF7ED4" w:rsidRPr="00CF7ED4">
        <w:rPr>
          <w:sz w:val="22"/>
          <w:szCs w:val="22"/>
        </w:rPr>
        <w:t xml:space="preserve"> zjistí, že vlastnosti (zejm. technické parametry) zboží jsou prokazatelně v rozporu s touto smlouvou (nesplňují minimální požadované parametry uvedené v ZD) nebo jsou v rozporu s bodem </w:t>
      </w:r>
      <w:r w:rsidR="00E35D2A">
        <w:rPr>
          <w:sz w:val="22"/>
          <w:szCs w:val="22"/>
        </w:rPr>
        <w:t>15</w:t>
      </w:r>
      <w:r w:rsidR="00CF7ED4" w:rsidRPr="00CF7ED4">
        <w:rPr>
          <w:sz w:val="22"/>
          <w:szCs w:val="22"/>
        </w:rPr>
        <w:t xml:space="preserve">. 2. nebo </w:t>
      </w:r>
      <w:r w:rsidR="00E35D2A">
        <w:rPr>
          <w:sz w:val="22"/>
          <w:szCs w:val="22"/>
        </w:rPr>
        <w:t>15</w:t>
      </w:r>
      <w:r w:rsidR="00CF7ED4" w:rsidRPr="00CF7ED4">
        <w:rPr>
          <w:sz w:val="22"/>
          <w:szCs w:val="22"/>
        </w:rPr>
        <w:t xml:space="preserve">. 3. této smlouvy, může </w:t>
      </w:r>
      <w:r w:rsidR="00E35D2A">
        <w:rPr>
          <w:sz w:val="22"/>
          <w:szCs w:val="22"/>
        </w:rPr>
        <w:t>objednatel</w:t>
      </w:r>
      <w:r w:rsidR="00CF7ED4" w:rsidRPr="00CF7ED4">
        <w:rPr>
          <w:sz w:val="22"/>
          <w:szCs w:val="22"/>
        </w:rPr>
        <w:t xml:space="preserve"> požadovat po </w:t>
      </w:r>
      <w:r w:rsidR="00E35D2A">
        <w:rPr>
          <w:sz w:val="22"/>
          <w:szCs w:val="22"/>
        </w:rPr>
        <w:t>zhotoviteli</w:t>
      </w:r>
      <w:r w:rsidR="00CF7ED4" w:rsidRPr="00CF7ED4">
        <w:rPr>
          <w:sz w:val="22"/>
          <w:szCs w:val="22"/>
        </w:rPr>
        <w:t xml:space="preserve"> jednorázovou smluvní pokutu ve výši 50.000,- Kč. Současně bude mít </w:t>
      </w:r>
      <w:proofErr w:type="spellStart"/>
      <w:r w:rsidR="00E35D2A">
        <w:rPr>
          <w:sz w:val="22"/>
          <w:szCs w:val="22"/>
        </w:rPr>
        <w:t>objenatel</w:t>
      </w:r>
      <w:proofErr w:type="spellEnd"/>
      <w:r w:rsidR="00CF7ED4" w:rsidRPr="00CF7ED4">
        <w:rPr>
          <w:sz w:val="22"/>
          <w:szCs w:val="22"/>
        </w:rPr>
        <w:t xml:space="preserve"> právo odstoupit od této smlouvy z důvodu podstatného porušení Smlouvy.</w:t>
      </w:r>
    </w:p>
    <w:p w14:paraId="20CD2904" w14:textId="4EF8FC05" w:rsidR="00CF7ED4" w:rsidRPr="00CF7ED4" w:rsidRDefault="000C6DB9" w:rsidP="000C6DB9">
      <w:pPr>
        <w:tabs>
          <w:tab w:val="left" w:pos="567"/>
          <w:tab w:val="left" w:pos="1134"/>
          <w:tab w:val="left" w:pos="2880"/>
          <w:tab w:val="left" w:pos="4111"/>
          <w:tab w:val="left" w:pos="4253"/>
        </w:tabs>
        <w:spacing w:before="80"/>
        <w:ind w:left="567" w:hanging="567"/>
        <w:jc w:val="both"/>
        <w:rPr>
          <w:sz w:val="22"/>
          <w:szCs w:val="22"/>
        </w:rPr>
      </w:pPr>
      <w:r>
        <w:rPr>
          <w:sz w:val="22"/>
          <w:szCs w:val="22"/>
        </w:rPr>
        <w:t>15</w:t>
      </w:r>
      <w:r w:rsidR="00CF7ED4" w:rsidRPr="00CF7ED4">
        <w:rPr>
          <w:sz w:val="22"/>
          <w:szCs w:val="22"/>
        </w:rPr>
        <w:t>.5.</w:t>
      </w:r>
      <w:r w:rsidR="00CF7ED4" w:rsidRPr="00CF7ED4">
        <w:rPr>
          <w:sz w:val="22"/>
          <w:szCs w:val="22"/>
        </w:rPr>
        <w:tab/>
      </w:r>
      <w:r w:rsidR="00E35D2A">
        <w:rPr>
          <w:sz w:val="22"/>
          <w:szCs w:val="22"/>
        </w:rPr>
        <w:t>Objednatel</w:t>
      </w:r>
      <w:r w:rsidR="00CF7ED4" w:rsidRPr="00CF7ED4">
        <w:rPr>
          <w:sz w:val="22"/>
          <w:szCs w:val="22"/>
        </w:rPr>
        <w:t xml:space="preserve"> požaduje konfiguraci poptávaného zboží do prostředí </w:t>
      </w:r>
      <w:r w:rsidR="00E35D2A">
        <w:rPr>
          <w:sz w:val="22"/>
          <w:szCs w:val="22"/>
        </w:rPr>
        <w:t>provozovatele školy</w:t>
      </w:r>
      <w:r w:rsidR="00CF7ED4" w:rsidRPr="00CF7ED4">
        <w:rPr>
          <w:sz w:val="22"/>
          <w:szCs w:val="22"/>
        </w:rPr>
        <w:t xml:space="preserve">. Předávací protokol bude podepsán až po odsouhlasení proběhlé instalace </w:t>
      </w:r>
      <w:r w:rsidR="00E35D2A">
        <w:rPr>
          <w:sz w:val="22"/>
          <w:szCs w:val="22"/>
        </w:rPr>
        <w:t>objednatelem</w:t>
      </w:r>
      <w:bookmarkStart w:id="6" w:name="_GoBack"/>
      <w:bookmarkEnd w:id="6"/>
      <w:r w:rsidR="00CF7ED4" w:rsidRPr="00CF7ED4">
        <w:rPr>
          <w:sz w:val="22"/>
          <w:szCs w:val="22"/>
        </w:rPr>
        <w:t>.</w:t>
      </w:r>
    </w:p>
    <w:p w14:paraId="43591D7B" w14:textId="77777777" w:rsidR="00E54CEF" w:rsidRPr="00BC5EB9" w:rsidRDefault="00E54CEF" w:rsidP="00FE2CEA">
      <w:pPr>
        <w:tabs>
          <w:tab w:val="left" w:pos="567"/>
          <w:tab w:val="left" w:pos="4678"/>
          <w:tab w:val="left" w:pos="5670"/>
        </w:tabs>
        <w:jc w:val="center"/>
        <w:rPr>
          <w:b/>
          <w:sz w:val="22"/>
          <w:szCs w:val="22"/>
        </w:rPr>
      </w:pPr>
    </w:p>
    <w:p w14:paraId="4CCCC54F" w14:textId="42445C96" w:rsidR="00E54CEF" w:rsidRPr="00BC5EB9" w:rsidRDefault="00DD2329" w:rsidP="00FE2CEA">
      <w:pPr>
        <w:tabs>
          <w:tab w:val="left" w:pos="567"/>
          <w:tab w:val="left" w:pos="4678"/>
          <w:tab w:val="left" w:pos="5670"/>
        </w:tabs>
        <w:jc w:val="center"/>
        <w:rPr>
          <w:b/>
          <w:sz w:val="22"/>
          <w:szCs w:val="22"/>
        </w:rPr>
      </w:pPr>
      <w:r w:rsidRPr="00BC5EB9">
        <w:rPr>
          <w:b/>
          <w:sz w:val="22"/>
          <w:szCs w:val="22"/>
        </w:rPr>
        <w:t>XV</w:t>
      </w:r>
      <w:r w:rsidR="00F43767" w:rsidRPr="00BC5EB9">
        <w:rPr>
          <w:b/>
          <w:sz w:val="22"/>
          <w:szCs w:val="22"/>
        </w:rPr>
        <w:t>I</w:t>
      </w:r>
      <w:r w:rsidR="00E54CEF" w:rsidRPr="00BC5EB9">
        <w:rPr>
          <w:b/>
          <w:sz w:val="22"/>
          <w:szCs w:val="22"/>
        </w:rPr>
        <w:t>.</w:t>
      </w:r>
    </w:p>
    <w:p w14:paraId="66BA486E" w14:textId="77777777" w:rsidR="00E54CEF" w:rsidRPr="00BC5EB9" w:rsidRDefault="00E54CEF" w:rsidP="00FE2CEA">
      <w:pPr>
        <w:tabs>
          <w:tab w:val="left" w:pos="567"/>
          <w:tab w:val="left" w:pos="4678"/>
          <w:tab w:val="left" w:pos="5670"/>
        </w:tabs>
        <w:jc w:val="center"/>
        <w:rPr>
          <w:b/>
          <w:sz w:val="22"/>
          <w:szCs w:val="22"/>
        </w:rPr>
      </w:pPr>
      <w:r w:rsidRPr="00BC5EB9">
        <w:rPr>
          <w:b/>
          <w:sz w:val="22"/>
          <w:szCs w:val="22"/>
        </w:rPr>
        <w:t>Ostatní ujednání</w:t>
      </w:r>
    </w:p>
    <w:p w14:paraId="3E3EBFAB" w14:textId="77777777"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Žádné ujednání o smluvní pokutě dle této smlouvy se nedotýká nároku objednatele požadovat v plné výši náhradu škody způsobené porušením povinnosti zhotovitele, na kterou se vztahuje smluvní pokuta.</w:t>
      </w:r>
    </w:p>
    <w:p w14:paraId="084BD4DF" w14:textId="77777777"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je oprávněn své pohledávky vůči objednateli vyplývající z této smlouvy postoupit na třetí osobu či zastavit třetí osobě pouze s předchozím písemným souhlasem objednatele.</w:t>
      </w:r>
    </w:p>
    <w:p w14:paraId="60322901" w14:textId="5C4449F3" w:rsidR="00F43767" w:rsidRPr="00D22B2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je povinen minimálně do konce roku 203</w:t>
      </w:r>
      <w:r w:rsidR="00C20CEF" w:rsidRPr="00BC5EB9">
        <w:rPr>
          <w:sz w:val="22"/>
          <w:szCs w:val="22"/>
        </w:rPr>
        <w:t>5</w:t>
      </w:r>
      <w:r w:rsidRPr="00BC5EB9">
        <w:rPr>
          <w:sz w:val="22"/>
          <w:szCs w:val="22"/>
        </w:rPr>
        <w:t xml:space="preserve"> poskytovat požadované informace a dokumentaci související s prováděním díla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r w:rsidRPr="00D22B29">
        <w:rPr>
          <w:sz w:val="22"/>
          <w:szCs w:val="22"/>
        </w:rPr>
        <w:t xml:space="preserve">osobám podmínky provedení kontroly vztahující se k provádění díla (realizaci projektu) a poskytnout jim při provádění kontroly součinnost. </w:t>
      </w:r>
    </w:p>
    <w:p w14:paraId="7F5BFBD4" w14:textId="77777777" w:rsidR="00F43767" w:rsidRPr="00BC5EB9" w:rsidRDefault="00F43767" w:rsidP="00F43767">
      <w:pPr>
        <w:pStyle w:val="Zkladntext"/>
        <w:spacing w:after="0"/>
        <w:ind w:left="567"/>
        <w:jc w:val="both"/>
        <w:rPr>
          <w:sz w:val="22"/>
          <w:szCs w:val="22"/>
        </w:rPr>
      </w:pPr>
      <w:r w:rsidRPr="00D22B29">
        <w:rPr>
          <w:sz w:val="22"/>
          <w:szCs w:val="22"/>
        </w:rPr>
        <w:t>Pokud zhotovitel poruší kteroukoliv z povinností dle bodu 16.3., má objednatel vůči zhotoviteli právo na smluvní pokutu ve výši 10 000,- Kč za každé takové jednotlivé</w:t>
      </w:r>
      <w:r w:rsidRPr="00BC5EB9">
        <w:rPr>
          <w:sz w:val="22"/>
          <w:szCs w:val="22"/>
        </w:rPr>
        <w:t xml:space="preserve"> porušení. </w:t>
      </w:r>
    </w:p>
    <w:p w14:paraId="06D8E683" w14:textId="1FCE5E09"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je povinen uchovávat veškerou dokumentaci související s prováděním díla (realizací projektu), včetně účetních dokladů, minimálně do konce roku 203</w:t>
      </w:r>
      <w:r w:rsidR="00C20CEF" w:rsidRPr="00BC5EB9">
        <w:rPr>
          <w:sz w:val="22"/>
          <w:szCs w:val="22"/>
        </w:rPr>
        <w:t>5</w:t>
      </w:r>
      <w:r w:rsidRPr="00BC5EB9">
        <w:rPr>
          <w:sz w:val="22"/>
          <w:szCs w:val="22"/>
        </w:rPr>
        <w:t>, nevyplývá-li z českých právních předpisů lhůta delší.</w:t>
      </w:r>
    </w:p>
    <w:p w14:paraId="4A0FD1AF" w14:textId="77777777"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770CD856" w14:textId="77777777" w:rsidR="00751C2D" w:rsidRPr="00BC5EB9" w:rsidRDefault="00751C2D"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byl již v zadávacím řízení objednatelem informován, že 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 smlouvy dodržoval níže uvedené povinnosti:</w:t>
      </w:r>
    </w:p>
    <w:p w14:paraId="42D44ABC" w14:textId="77777777" w:rsidR="00751C2D" w:rsidRPr="00D22B29" w:rsidRDefault="00751C2D" w:rsidP="00BC7D89">
      <w:pPr>
        <w:pStyle w:val="Odstavecseseznamem"/>
        <w:numPr>
          <w:ilvl w:val="2"/>
          <w:numId w:val="30"/>
        </w:numPr>
        <w:tabs>
          <w:tab w:val="left" w:pos="567"/>
        </w:tabs>
        <w:ind w:left="851" w:hanging="284"/>
        <w:contextualSpacing w:val="0"/>
        <w:jc w:val="both"/>
        <w:rPr>
          <w:sz w:val="22"/>
          <w:szCs w:val="22"/>
        </w:rPr>
      </w:pPr>
      <w:r w:rsidRPr="00BC5EB9">
        <w:rPr>
          <w:sz w:val="22"/>
          <w:szCs w:val="22"/>
        </w:rPr>
        <w:t xml:space="preserve">aby zhotovitel </w:t>
      </w:r>
      <w:r w:rsidRPr="00D22B29">
        <w:rPr>
          <w:sz w:val="22"/>
          <w:szCs w:val="22"/>
        </w:rPr>
        <w:t xml:space="preserve">prováděl a kontroloval plnění této smlouvy v souladu se zásadami norem řady ČSN EN ISO 9000 a ČSN EN ISO 14 000;  </w:t>
      </w:r>
    </w:p>
    <w:p w14:paraId="6543F2EC" w14:textId="77777777" w:rsidR="00751C2D" w:rsidRPr="00D22B29" w:rsidRDefault="00751C2D" w:rsidP="00BC7D89">
      <w:pPr>
        <w:pStyle w:val="Odstavecseseznamem"/>
        <w:numPr>
          <w:ilvl w:val="2"/>
          <w:numId w:val="30"/>
        </w:numPr>
        <w:tabs>
          <w:tab w:val="left" w:pos="567"/>
        </w:tabs>
        <w:ind w:left="851" w:hanging="284"/>
        <w:contextualSpacing w:val="0"/>
        <w:jc w:val="both"/>
        <w:rPr>
          <w:sz w:val="22"/>
          <w:szCs w:val="22"/>
        </w:rPr>
      </w:pPr>
      <w:r w:rsidRPr="00D22B29">
        <w:rPr>
          <w:sz w:val="22"/>
          <w:szCs w:val="22"/>
        </w:rPr>
        <w:lastRenderedPageBreak/>
        <w:t xml:space="preserve">aby zhotovitel dodržoval a zajistil dodržování pracovněprávních předpisů (zejména zákoníku práce a zákona o zaměstnanosti) vůči všem osobám, které se na plnění této smlouvy o dílo na straně zhotovitele budou podílet; </w:t>
      </w:r>
    </w:p>
    <w:p w14:paraId="7ACB45C3" w14:textId="77777777" w:rsidR="00751C2D" w:rsidRPr="00D22B29" w:rsidRDefault="00751C2D" w:rsidP="00BC7D89">
      <w:pPr>
        <w:pStyle w:val="Odstavecseseznamem"/>
        <w:numPr>
          <w:ilvl w:val="2"/>
          <w:numId w:val="30"/>
        </w:numPr>
        <w:tabs>
          <w:tab w:val="left" w:pos="567"/>
        </w:tabs>
        <w:ind w:left="851" w:hanging="284"/>
        <w:contextualSpacing w:val="0"/>
        <w:jc w:val="both"/>
        <w:rPr>
          <w:sz w:val="22"/>
          <w:szCs w:val="22"/>
        </w:rPr>
      </w:pPr>
      <w:r w:rsidRPr="00D22B29">
        <w:rPr>
          <w:sz w:val="22"/>
          <w:szCs w:val="22"/>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p>
    <w:p w14:paraId="6340379C" w14:textId="77777777" w:rsidR="00751C2D" w:rsidRPr="00D22B29" w:rsidRDefault="00751C2D" w:rsidP="00751C2D">
      <w:pPr>
        <w:tabs>
          <w:tab w:val="left" w:pos="567"/>
        </w:tabs>
        <w:ind w:left="567"/>
        <w:jc w:val="both"/>
        <w:rPr>
          <w:sz w:val="22"/>
          <w:szCs w:val="22"/>
        </w:rPr>
      </w:pPr>
      <w:r w:rsidRPr="00D22B29">
        <w:rPr>
          <w:sz w:val="22"/>
          <w:szCs w:val="22"/>
        </w:rPr>
        <w:t xml:space="preserve">a zhotovitel se zavazuje, že shora uvedené povinnosti bude dodržovat a v případě požadavku objednatele mu dodržování daných povinností doloží. </w:t>
      </w:r>
    </w:p>
    <w:p w14:paraId="31A2398F" w14:textId="77777777" w:rsidR="00751C2D" w:rsidRPr="00D22B29" w:rsidRDefault="00751C2D" w:rsidP="00BC7D89">
      <w:pPr>
        <w:numPr>
          <w:ilvl w:val="0"/>
          <w:numId w:val="17"/>
        </w:numPr>
        <w:tabs>
          <w:tab w:val="left" w:pos="567"/>
          <w:tab w:val="left" w:pos="2127"/>
        </w:tabs>
        <w:spacing w:before="80"/>
        <w:ind w:left="567" w:hanging="567"/>
        <w:jc w:val="both"/>
        <w:rPr>
          <w:sz w:val="22"/>
          <w:szCs w:val="22"/>
        </w:rPr>
      </w:pPr>
      <w:bookmarkStart w:id="7" w:name="_Hlk145570994"/>
      <w:r w:rsidRPr="00D22B29">
        <w:rPr>
          <w:sz w:val="22"/>
          <w:szCs w:val="22"/>
        </w:rPr>
        <w:t>Zhotovitel podpisem této smlouvy prohlašuje, že jako dodavatel veřejné zakázky není dodavatelem ve smyslu nařízení Rady EU č. 2022/576, tj. není:</w:t>
      </w:r>
    </w:p>
    <w:p w14:paraId="3786ED47" w14:textId="77777777" w:rsidR="00751C2D" w:rsidRPr="00D22B29" w:rsidRDefault="00751C2D" w:rsidP="00751C2D">
      <w:pPr>
        <w:autoSpaceDE w:val="0"/>
        <w:autoSpaceDN w:val="0"/>
        <w:adjustRightInd w:val="0"/>
        <w:ind w:left="851" w:hanging="284"/>
        <w:jc w:val="both"/>
        <w:rPr>
          <w:rFonts w:eastAsia="Arial"/>
          <w:sz w:val="22"/>
          <w:szCs w:val="22"/>
        </w:rPr>
      </w:pPr>
      <w:r w:rsidRPr="00D22B29">
        <w:rPr>
          <w:rFonts w:eastAsia="Arial"/>
          <w:sz w:val="22"/>
          <w:szCs w:val="22"/>
        </w:rPr>
        <w:t xml:space="preserve">a) </w:t>
      </w:r>
      <w:r w:rsidRPr="00D22B29">
        <w:rPr>
          <w:rFonts w:eastAsia="Arial"/>
          <w:sz w:val="22"/>
          <w:szCs w:val="22"/>
        </w:rPr>
        <w:tab/>
        <w:t>ruským státním příslušníkem, fyzickou či právnickou osobou, subjektem či orgánem se sídlem v Rusku,</w:t>
      </w:r>
    </w:p>
    <w:p w14:paraId="4E499DD3" w14:textId="4BBB3ED6" w:rsidR="00751C2D" w:rsidRPr="00D22B29" w:rsidRDefault="00751C2D" w:rsidP="00751C2D">
      <w:pPr>
        <w:autoSpaceDE w:val="0"/>
        <w:autoSpaceDN w:val="0"/>
        <w:adjustRightInd w:val="0"/>
        <w:ind w:left="851" w:hanging="284"/>
        <w:jc w:val="both"/>
        <w:rPr>
          <w:rFonts w:eastAsia="Arial"/>
          <w:sz w:val="22"/>
          <w:szCs w:val="22"/>
        </w:rPr>
      </w:pPr>
      <w:r w:rsidRPr="00D22B29">
        <w:rPr>
          <w:rFonts w:eastAsia="Arial"/>
          <w:sz w:val="22"/>
          <w:szCs w:val="22"/>
        </w:rPr>
        <w:t xml:space="preserve">b) </w:t>
      </w:r>
      <w:r w:rsidRPr="00D22B29">
        <w:rPr>
          <w:rFonts w:eastAsia="Arial"/>
          <w:sz w:val="22"/>
          <w:szCs w:val="22"/>
        </w:rPr>
        <w:tab/>
        <w:t>právnickou osobou, subjektem nebo orgánem, který je z více než 50 % přímo či nepřímo vlastněný některým ze subjektů uvedených v písmeni a) tohoto bodu 1</w:t>
      </w:r>
      <w:r w:rsidR="005B2B27" w:rsidRPr="00D22B29">
        <w:rPr>
          <w:rFonts w:eastAsia="Arial"/>
          <w:sz w:val="22"/>
          <w:szCs w:val="22"/>
        </w:rPr>
        <w:t>6</w:t>
      </w:r>
      <w:r w:rsidRPr="00D22B29">
        <w:rPr>
          <w:rFonts w:eastAsia="Arial"/>
          <w:sz w:val="22"/>
          <w:szCs w:val="22"/>
        </w:rPr>
        <w:t>.7., nebo</w:t>
      </w:r>
    </w:p>
    <w:p w14:paraId="79388A1B" w14:textId="18AD637D" w:rsidR="00751C2D" w:rsidRPr="00D22B29" w:rsidRDefault="00751C2D" w:rsidP="00751C2D">
      <w:pPr>
        <w:autoSpaceDE w:val="0"/>
        <w:autoSpaceDN w:val="0"/>
        <w:adjustRightInd w:val="0"/>
        <w:ind w:left="851" w:hanging="284"/>
        <w:jc w:val="both"/>
        <w:rPr>
          <w:rFonts w:eastAsia="Arial"/>
          <w:sz w:val="22"/>
          <w:szCs w:val="22"/>
        </w:rPr>
      </w:pPr>
      <w:r w:rsidRPr="00D22B29">
        <w:rPr>
          <w:rFonts w:eastAsia="Arial"/>
          <w:sz w:val="22"/>
          <w:szCs w:val="22"/>
        </w:rPr>
        <w:t xml:space="preserve">c) </w:t>
      </w:r>
      <w:r w:rsidRPr="00D22B29">
        <w:rPr>
          <w:rFonts w:eastAsia="Arial"/>
          <w:sz w:val="22"/>
          <w:szCs w:val="22"/>
        </w:rPr>
        <w:tab/>
        <w:t>fyzickou nebo právnickou osobou, subjektem nebo orgánem, který jedná jménem nebo na pokyn některého ze subjektů uvedených v písmeni a) nebo b) tohoto bodu 1</w:t>
      </w:r>
      <w:r w:rsidR="005B2B27" w:rsidRPr="00D22B29">
        <w:rPr>
          <w:rFonts w:eastAsia="Arial"/>
          <w:sz w:val="22"/>
          <w:szCs w:val="22"/>
        </w:rPr>
        <w:t>6</w:t>
      </w:r>
      <w:r w:rsidRPr="00D22B29">
        <w:rPr>
          <w:rFonts w:eastAsia="Arial"/>
          <w:sz w:val="22"/>
          <w:szCs w:val="22"/>
        </w:rPr>
        <w:t>.7.</w:t>
      </w:r>
    </w:p>
    <w:p w14:paraId="09172194" w14:textId="77777777" w:rsidR="00751C2D" w:rsidRPr="00D22B29" w:rsidRDefault="00751C2D" w:rsidP="00BC7D89">
      <w:pPr>
        <w:numPr>
          <w:ilvl w:val="0"/>
          <w:numId w:val="17"/>
        </w:numPr>
        <w:tabs>
          <w:tab w:val="left" w:pos="567"/>
          <w:tab w:val="left" w:pos="2127"/>
        </w:tabs>
        <w:spacing w:before="80"/>
        <w:ind w:left="567" w:hanging="567"/>
        <w:jc w:val="both"/>
        <w:rPr>
          <w:sz w:val="22"/>
          <w:szCs w:val="22"/>
        </w:rPr>
      </w:pPr>
      <w:r w:rsidRPr="00D22B29">
        <w:rPr>
          <w:sz w:val="22"/>
          <w:szCs w:val="22"/>
        </w:rPr>
        <w:t>Zhotovitel podpisem této smlouvy prohlašuje, že:</w:t>
      </w:r>
    </w:p>
    <w:p w14:paraId="576FD04E" w14:textId="5E44715A" w:rsidR="00751C2D" w:rsidRPr="00D22B2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D22B29">
        <w:rPr>
          <w:sz w:val="22"/>
          <w:szCs w:val="22"/>
        </w:rPr>
        <w:t>nevyužije při plnění veřejné zakázky poddodavatele, který by naplnil podmínky uvedené v bodě 1</w:t>
      </w:r>
      <w:r w:rsidR="005B2B27" w:rsidRPr="00D22B29">
        <w:rPr>
          <w:sz w:val="22"/>
          <w:szCs w:val="22"/>
        </w:rPr>
        <w:t>6</w:t>
      </w:r>
      <w:r w:rsidRPr="00D22B29">
        <w:rPr>
          <w:sz w:val="22"/>
          <w:szCs w:val="22"/>
        </w:rPr>
        <w:t>.7. písm. a) až c) této smlouvy, pokud by plnil více než 10 % hodnoty zakázky;</w:t>
      </w:r>
    </w:p>
    <w:p w14:paraId="77971A3F" w14:textId="77777777" w:rsidR="00751C2D" w:rsidRPr="00BC5EB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D22B29">
        <w:rPr>
          <w:sz w:val="22"/>
          <w:szCs w:val="22"/>
        </w:rPr>
        <w:t>neobchoduje se sankcionovaným zbožím, které se nachází v</w:t>
      </w:r>
      <w:r w:rsidRPr="00BC5EB9">
        <w:rPr>
          <w:sz w:val="22"/>
          <w:szCs w:val="22"/>
        </w:rPr>
        <w:t xml:space="preserve"> Rusku nebo Bělorusku či z Ruska nebo Běloruska pochází a nenabízí takové zboží v rámci plnění veřejných zakázek;</w:t>
      </w:r>
    </w:p>
    <w:p w14:paraId="7AD6E1E3" w14:textId="77777777" w:rsidR="00751C2D" w:rsidRPr="00D22B2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BC5EB9">
        <w:rPr>
          <w:sz w:val="22"/>
          <w:szCs w:val="22"/>
        </w:rPr>
        <w:t xml:space="preserve">žádné finanční prostředky, které obdrží za plnění veřejné zakázky, přímo ani nepřímo nezpřístupní fyzickým nebo právnickým osobám, subjektům či orgánům s nimi spojeným uvedeným v sankčním seznamu v příloze nařízení </w:t>
      </w:r>
      <w:r w:rsidRPr="00D22B29">
        <w:rPr>
          <w:sz w:val="22"/>
          <w:szCs w:val="22"/>
        </w:rPr>
        <w:t>Rady (EU) č. 269/2014 ve spojení s prováděcím nařízením Rady (EU) č. 2022/581, nařízení Rady (EU) č. 208/2014 a nařízení Rady (ES) č. 765/2006 nebo v jejich prospěch;</w:t>
      </w:r>
    </w:p>
    <w:p w14:paraId="20A4BD2C" w14:textId="70FE6D8C" w:rsidR="00751C2D" w:rsidRPr="00D22B2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D22B29">
        <w:rPr>
          <w:sz w:val="22"/>
          <w:szCs w:val="22"/>
        </w:rPr>
        <w:t>v případě změny prohlášení uvedených shora v bodě 1</w:t>
      </w:r>
      <w:r w:rsidR="005B2B27" w:rsidRPr="00D22B29">
        <w:rPr>
          <w:sz w:val="22"/>
          <w:szCs w:val="22"/>
        </w:rPr>
        <w:t>6</w:t>
      </w:r>
      <w:r w:rsidRPr="00D22B29">
        <w:rPr>
          <w:sz w:val="22"/>
          <w:szCs w:val="22"/>
        </w:rPr>
        <w:t>.7. a v tomto bodě 1</w:t>
      </w:r>
      <w:r w:rsidR="005B2B27" w:rsidRPr="00D22B29">
        <w:rPr>
          <w:sz w:val="22"/>
          <w:szCs w:val="22"/>
        </w:rPr>
        <w:t>6</w:t>
      </w:r>
      <w:r w:rsidRPr="00D22B29">
        <w:rPr>
          <w:sz w:val="22"/>
          <w:szCs w:val="22"/>
        </w:rPr>
        <w:t>.8. bude objednatele neprodleně informovat.</w:t>
      </w:r>
    </w:p>
    <w:bookmarkEnd w:id="7"/>
    <w:p w14:paraId="1A1348A7" w14:textId="77777777" w:rsidR="00E54CEF" w:rsidRPr="00BC5EB9" w:rsidRDefault="00E54CEF" w:rsidP="00E55DDC">
      <w:pPr>
        <w:tabs>
          <w:tab w:val="left" w:pos="567"/>
          <w:tab w:val="left" w:pos="2127"/>
        </w:tabs>
        <w:jc w:val="center"/>
        <w:rPr>
          <w:b/>
          <w:sz w:val="22"/>
          <w:szCs w:val="22"/>
        </w:rPr>
      </w:pPr>
    </w:p>
    <w:p w14:paraId="70D7019C" w14:textId="72C79BB8" w:rsidR="00E54CEF" w:rsidRPr="00BC5EB9" w:rsidRDefault="00DD2329" w:rsidP="007E7451">
      <w:pPr>
        <w:keepNext/>
        <w:tabs>
          <w:tab w:val="left" w:pos="567"/>
          <w:tab w:val="left" w:pos="2127"/>
        </w:tabs>
        <w:jc w:val="center"/>
        <w:rPr>
          <w:b/>
          <w:sz w:val="22"/>
          <w:szCs w:val="22"/>
        </w:rPr>
      </w:pPr>
      <w:r w:rsidRPr="00BC5EB9">
        <w:rPr>
          <w:b/>
          <w:sz w:val="22"/>
          <w:szCs w:val="22"/>
        </w:rPr>
        <w:t>XV</w:t>
      </w:r>
      <w:r w:rsidR="004F0276" w:rsidRPr="00BC5EB9">
        <w:rPr>
          <w:b/>
          <w:sz w:val="22"/>
          <w:szCs w:val="22"/>
        </w:rPr>
        <w:t>I</w:t>
      </w:r>
      <w:r w:rsidR="00E54CEF" w:rsidRPr="00BC5EB9">
        <w:rPr>
          <w:b/>
          <w:sz w:val="22"/>
          <w:szCs w:val="22"/>
        </w:rPr>
        <w:t>I.</w:t>
      </w:r>
    </w:p>
    <w:p w14:paraId="0365C0CD" w14:textId="77777777" w:rsidR="00E54CEF" w:rsidRPr="00BC5EB9" w:rsidRDefault="00E54CEF" w:rsidP="00D11FB8">
      <w:pPr>
        <w:keepNext/>
        <w:tabs>
          <w:tab w:val="left" w:pos="567"/>
          <w:tab w:val="left" w:pos="4678"/>
          <w:tab w:val="left" w:pos="5670"/>
        </w:tabs>
        <w:jc w:val="center"/>
        <w:rPr>
          <w:b/>
          <w:sz w:val="22"/>
          <w:szCs w:val="22"/>
        </w:rPr>
      </w:pPr>
      <w:r w:rsidRPr="00BC5EB9">
        <w:rPr>
          <w:b/>
          <w:sz w:val="22"/>
          <w:szCs w:val="22"/>
        </w:rPr>
        <w:t>Adresy pro doručování</w:t>
      </w:r>
      <w:r w:rsidR="00F146E8" w:rsidRPr="00BC5EB9">
        <w:rPr>
          <w:b/>
          <w:sz w:val="22"/>
          <w:szCs w:val="22"/>
        </w:rPr>
        <w:t>,</w:t>
      </w:r>
      <w:r w:rsidRPr="00BC5EB9">
        <w:rPr>
          <w:b/>
          <w:sz w:val="22"/>
          <w:szCs w:val="22"/>
        </w:rPr>
        <w:t xml:space="preserve"> zástupci pro věci technické</w:t>
      </w:r>
    </w:p>
    <w:p w14:paraId="71A22726" w14:textId="77777777" w:rsidR="00E54CEF" w:rsidRPr="00BC5EB9" w:rsidRDefault="00E54CEF" w:rsidP="00BC7D89">
      <w:pPr>
        <w:pStyle w:val="Zkladntext"/>
        <w:keepNext/>
        <w:numPr>
          <w:ilvl w:val="0"/>
          <w:numId w:val="12"/>
        </w:numPr>
        <w:tabs>
          <w:tab w:val="left" w:pos="567"/>
        </w:tabs>
        <w:spacing w:before="80" w:after="0"/>
        <w:ind w:left="567" w:right="-142" w:hanging="567"/>
        <w:jc w:val="both"/>
        <w:rPr>
          <w:sz w:val="22"/>
          <w:szCs w:val="22"/>
        </w:rPr>
      </w:pPr>
      <w:r w:rsidRPr="00BC5EB9">
        <w:rPr>
          <w:sz w:val="22"/>
          <w:szCs w:val="22"/>
        </w:rPr>
        <w:t>Adresy pro doručování:</w:t>
      </w:r>
    </w:p>
    <w:p w14:paraId="74C4E339" w14:textId="035B0F9C" w:rsidR="00F91EE3" w:rsidRPr="00BC5EB9" w:rsidRDefault="00DF7A5C" w:rsidP="003829E1">
      <w:pPr>
        <w:tabs>
          <w:tab w:val="left" w:pos="1134"/>
        </w:tabs>
        <w:spacing w:before="60"/>
        <w:ind w:left="567"/>
        <w:rPr>
          <w:sz w:val="22"/>
          <w:szCs w:val="22"/>
        </w:rPr>
      </w:pPr>
      <w:r w:rsidRPr="00BC5EB9">
        <w:rPr>
          <w:sz w:val="22"/>
          <w:szCs w:val="22"/>
        </w:rPr>
        <w:t>- a</w:t>
      </w:r>
      <w:r w:rsidR="00F91EE3" w:rsidRPr="00BC5EB9">
        <w:rPr>
          <w:sz w:val="22"/>
          <w:szCs w:val="22"/>
        </w:rPr>
        <w:t xml:space="preserve">dresa a e-mail objednatele jsou: </w:t>
      </w:r>
    </w:p>
    <w:p w14:paraId="521506AB" w14:textId="3BAB1555" w:rsidR="003829E1" w:rsidRPr="00BC5EB9" w:rsidRDefault="00B74522" w:rsidP="003829E1">
      <w:pPr>
        <w:tabs>
          <w:tab w:val="left" w:pos="567"/>
          <w:tab w:val="left" w:pos="1134"/>
        </w:tabs>
        <w:ind w:left="567"/>
        <w:jc w:val="both"/>
        <w:rPr>
          <w:sz w:val="22"/>
          <w:szCs w:val="22"/>
        </w:rPr>
      </w:pPr>
      <w:r w:rsidRPr="00BC5EB9">
        <w:rPr>
          <w:sz w:val="22"/>
          <w:szCs w:val="22"/>
        </w:rPr>
        <w:tab/>
      </w:r>
      <w:bookmarkStart w:id="8" w:name="_Hlk145592249"/>
      <w:r w:rsidR="003829E1" w:rsidRPr="00BC5EB9">
        <w:rPr>
          <w:sz w:val="22"/>
          <w:szCs w:val="22"/>
        </w:rPr>
        <w:t xml:space="preserve">Město Litomyšl </w:t>
      </w:r>
    </w:p>
    <w:p w14:paraId="0BADAC3C" w14:textId="11A389FE" w:rsidR="003829E1" w:rsidRPr="00BC5EB9" w:rsidRDefault="003829E1" w:rsidP="003829E1">
      <w:pPr>
        <w:tabs>
          <w:tab w:val="left" w:pos="567"/>
          <w:tab w:val="left" w:pos="1134"/>
        </w:tabs>
        <w:ind w:left="567"/>
        <w:jc w:val="both"/>
        <w:rPr>
          <w:sz w:val="22"/>
          <w:szCs w:val="22"/>
        </w:rPr>
      </w:pPr>
      <w:r w:rsidRPr="00BC5EB9">
        <w:rPr>
          <w:sz w:val="22"/>
          <w:szCs w:val="22"/>
        </w:rPr>
        <w:tab/>
        <w:t>adresa: Bří Šťastných 1000, Litomyšl-Město, 570 01 Litomyšl</w:t>
      </w:r>
    </w:p>
    <w:p w14:paraId="20B532AB" w14:textId="540320C4" w:rsidR="003829E1" w:rsidRPr="00BC5EB9" w:rsidRDefault="003829E1" w:rsidP="003829E1">
      <w:pPr>
        <w:tabs>
          <w:tab w:val="left" w:pos="567"/>
          <w:tab w:val="left" w:pos="1134"/>
        </w:tabs>
        <w:ind w:left="567"/>
        <w:jc w:val="both"/>
        <w:rPr>
          <w:sz w:val="22"/>
          <w:szCs w:val="22"/>
        </w:rPr>
      </w:pPr>
      <w:r w:rsidRPr="00BC5EB9">
        <w:rPr>
          <w:sz w:val="22"/>
          <w:szCs w:val="22"/>
        </w:rPr>
        <w:tab/>
        <w:t xml:space="preserve">e-mail: </w:t>
      </w:r>
      <w:hyperlink r:id="rId8" w:history="1">
        <w:r w:rsidRPr="00BC5EB9">
          <w:rPr>
            <w:rStyle w:val="Hypertextovodkaz"/>
            <w:sz w:val="22"/>
            <w:szCs w:val="22"/>
            <w:highlight w:val="lightGray"/>
          </w:rPr>
          <w:t>podatelna@litomysl.cz</w:t>
        </w:r>
      </w:hyperlink>
      <w:r w:rsidRPr="00BC5EB9">
        <w:rPr>
          <w:sz w:val="22"/>
          <w:szCs w:val="22"/>
        </w:rPr>
        <w:t xml:space="preserve"> a současně </w:t>
      </w:r>
      <w:hyperlink r:id="rId9" w:history="1">
        <w:r w:rsidRPr="00BC5EB9">
          <w:rPr>
            <w:rStyle w:val="Hypertextovodkaz"/>
            <w:sz w:val="22"/>
            <w:szCs w:val="22"/>
            <w:highlight w:val="lightGray"/>
          </w:rPr>
          <w:t>pavel.kubes@litomysl.cz</w:t>
        </w:r>
      </w:hyperlink>
      <w:r w:rsidRPr="00BC5EB9">
        <w:rPr>
          <w:sz w:val="22"/>
          <w:szCs w:val="22"/>
        </w:rPr>
        <w:t xml:space="preserve"> </w:t>
      </w:r>
    </w:p>
    <w:p w14:paraId="62659ECA" w14:textId="77777777" w:rsidR="003829E1" w:rsidRPr="00BC5EB9" w:rsidRDefault="003829E1" w:rsidP="003829E1">
      <w:pPr>
        <w:tabs>
          <w:tab w:val="left" w:pos="567"/>
          <w:tab w:val="left" w:pos="1134"/>
        </w:tabs>
        <w:ind w:left="567"/>
        <w:jc w:val="both"/>
        <w:rPr>
          <w:sz w:val="22"/>
          <w:szCs w:val="22"/>
        </w:rPr>
      </w:pPr>
      <w:r w:rsidRPr="00BC5EB9">
        <w:rPr>
          <w:sz w:val="22"/>
          <w:szCs w:val="22"/>
        </w:rPr>
        <w:tab/>
        <w:t>datová schránka: x4cbvs8</w:t>
      </w:r>
    </w:p>
    <w:bookmarkEnd w:id="8"/>
    <w:p w14:paraId="4CFBB808" w14:textId="6F898EF6" w:rsidR="00E54CEF" w:rsidRPr="00BC5EB9" w:rsidRDefault="00DF7A5C" w:rsidP="003829E1">
      <w:pPr>
        <w:tabs>
          <w:tab w:val="left" w:pos="1134"/>
        </w:tabs>
        <w:spacing w:before="60"/>
        <w:ind w:left="567"/>
        <w:rPr>
          <w:sz w:val="22"/>
          <w:szCs w:val="22"/>
        </w:rPr>
      </w:pPr>
      <w:r w:rsidRPr="00BC5EB9">
        <w:rPr>
          <w:sz w:val="22"/>
          <w:szCs w:val="22"/>
        </w:rPr>
        <w:t>- a</w:t>
      </w:r>
      <w:r w:rsidR="00E54CEF" w:rsidRPr="00BC5EB9">
        <w:rPr>
          <w:sz w:val="22"/>
          <w:szCs w:val="22"/>
        </w:rPr>
        <w:t>dresa a e-mail zhotovitele jsou:</w:t>
      </w:r>
    </w:p>
    <w:p w14:paraId="6FCFE771" w14:textId="77777777" w:rsidR="00E54CEF" w:rsidRPr="00BC5EB9" w:rsidRDefault="00E54CEF" w:rsidP="00E26E5A">
      <w:pPr>
        <w:tabs>
          <w:tab w:val="left" w:pos="1134"/>
        </w:tabs>
        <w:ind w:left="567"/>
        <w:rPr>
          <w:sz w:val="22"/>
          <w:szCs w:val="22"/>
        </w:rPr>
      </w:pPr>
      <w:r w:rsidRPr="00BC5EB9">
        <w:rPr>
          <w:sz w:val="22"/>
          <w:szCs w:val="22"/>
        </w:rPr>
        <w:tab/>
      </w:r>
      <w:r w:rsidRPr="00BC5EB9">
        <w:rPr>
          <w:sz w:val="22"/>
          <w:szCs w:val="22"/>
          <w:highlight w:val="yellow"/>
        </w:rPr>
        <w:t>……………………………………….</w:t>
      </w:r>
    </w:p>
    <w:p w14:paraId="15EEC068" w14:textId="3589BAAC" w:rsidR="00E54CEF" w:rsidRPr="00BC5EB9" w:rsidRDefault="00E54CEF" w:rsidP="00423B9F">
      <w:pPr>
        <w:tabs>
          <w:tab w:val="left" w:pos="1134"/>
          <w:tab w:val="left" w:pos="7890"/>
        </w:tabs>
        <w:ind w:left="567"/>
        <w:rPr>
          <w:sz w:val="22"/>
          <w:szCs w:val="22"/>
        </w:rPr>
      </w:pPr>
      <w:r w:rsidRPr="00BC5EB9">
        <w:rPr>
          <w:sz w:val="22"/>
          <w:szCs w:val="22"/>
        </w:rPr>
        <w:tab/>
      </w:r>
      <w:r w:rsidR="003829E1" w:rsidRPr="00BC5EB9">
        <w:rPr>
          <w:sz w:val="22"/>
          <w:szCs w:val="22"/>
        </w:rPr>
        <w:t>a</w:t>
      </w:r>
      <w:r w:rsidRPr="00BC5EB9">
        <w:rPr>
          <w:sz w:val="22"/>
          <w:szCs w:val="22"/>
        </w:rPr>
        <w:t xml:space="preserve">dresa: </w:t>
      </w:r>
      <w:r w:rsidRPr="00BC5EB9">
        <w:rPr>
          <w:sz w:val="22"/>
          <w:szCs w:val="22"/>
          <w:highlight w:val="yellow"/>
        </w:rPr>
        <w:t>………………………………………………………</w:t>
      </w:r>
    </w:p>
    <w:p w14:paraId="03580E0E" w14:textId="2F9C2501" w:rsidR="00E54CEF" w:rsidRPr="00BC5EB9" w:rsidRDefault="00E54CEF" w:rsidP="00DF7A5C">
      <w:pPr>
        <w:tabs>
          <w:tab w:val="left" w:pos="567"/>
          <w:tab w:val="left" w:pos="1134"/>
        </w:tabs>
        <w:ind w:left="567"/>
        <w:jc w:val="both"/>
        <w:rPr>
          <w:sz w:val="22"/>
          <w:szCs w:val="22"/>
        </w:rPr>
      </w:pPr>
      <w:r w:rsidRPr="00BC5EB9">
        <w:rPr>
          <w:sz w:val="22"/>
          <w:szCs w:val="22"/>
        </w:rPr>
        <w:tab/>
        <w:t xml:space="preserve">e-mail: </w:t>
      </w:r>
      <w:r w:rsidR="00DF7A5C" w:rsidRPr="00BC5EB9">
        <w:rPr>
          <w:sz w:val="22"/>
          <w:szCs w:val="22"/>
          <w:highlight w:val="yellow"/>
        </w:rPr>
        <w:t>..............................</w:t>
      </w:r>
    </w:p>
    <w:p w14:paraId="46EA2540" w14:textId="01BBDA90" w:rsidR="00DF7A5C" w:rsidRPr="00BC5EB9" w:rsidRDefault="00DF7A5C" w:rsidP="00DF7A5C">
      <w:pPr>
        <w:tabs>
          <w:tab w:val="left" w:pos="567"/>
          <w:tab w:val="left" w:pos="1134"/>
        </w:tabs>
        <w:ind w:left="567"/>
        <w:jc w:val="both"/>
        <w:rPr>
          <w:sz w:val="22"/>
          <w:szCs w:val="22"/>
        </w:rPr>
      </w:pPr>
      <w:r w:rsidRPr="00BC5EB9">
        <w:rPr>
          <w:sz w:val="22"/>
          <w:szCs w:val="22"/>
        </w:rPr>
        <w:tab/>
        <w:t xml:space="preserve">datová schránka: </w:t>
      </w:r>
      <w:r w:rsidRPr="00BC5EB9">
        <w:rPr>
          <w:sz w:val="22"/>
          <w:szCs w:val="22"/>
          <w:highlight w:val="yellow"/>
        </w:rPr>
        <w:t>........................</w:t>
      </w:r>
    </w:p>
    <w:p w14:paraId="641FF25F" w14:textId="77777777" w:rsidR="00E54CEF" w:rsidRPr="00BC5EB9" w:rsidRDefault="00E54CEF" w:rsidP="003829E1">
      <w:pPr>
        <w:tabs>
          <w:tab w:val="left" w:pos="1134"/>
        </w:tabs>
        <w:spacing w:before="60"/>
        <w:ind w:left="567"/>
        <w:jc w:val="both"/>
        <w:rPr>
          <w:sz w:val="22"/>
          <w:szCs w:val="22"/>
        </w:rPr>
      </w:pPr>
      <w:r w:rsidRPr="00BC5EB9">
        <w:rPr>
          <w:sz w:val="22"/>
          <w:szCs w:val="22"/>
        </w:rPr>
        <w:t>nebo jiné adresy nebo e-mailové adresy, které budou druhé straně způsobem dle tohoto článku oznámeny.</w:t>
      </w:r>
    </w:p>
    <w:p w14:paraId="38A204B3" w14:textId="594E55BC" w:rsidR="00E54CEF" w:rsidRPr="00BC5EB9" w:rsidRDefault="00E54CEF" w:rsidP="00BC7D89">
      <w:pPr>
        <w:pStyle w:val="Zkladntext"/>
        <w:numPr>
          <w:ilvl w:val="0"/>
          <w:numId w:val="12"/>
        </w:numPr>
        <w:tabs>
          <w:tab w:val="left" w:pos="567"/>
          <w:tab w:val="left" w:pos="851"/>
        </w:tabs>
        <w:spacing w:before="80" w:after="80"/>
        <w:ind w:left="567" w:right="-28" w:hanging="567"/>
        <w:jc w:val="both"/>
        <w:rPr>
          <w:sz w:val="22"/>
          <w:szCs w:val="22"/>
        </w:rPr>
      </w:pPr>
      <w:r w:rsidRPr="00BC5EB9">
        <w:rPr>
          <w:sz w:val="22"/>
          <w:szCs w:val="22"/>
        </w:rPr>
        <w:t>Veškerá oznámení, výzvy, reklamace a jiné úkony dle této smlouvy mohou být zaslány písemně doporučenou poštou</w:t>
      </w:r>
      <w:r w:rsidR="00DF7A5C" w:rsidRPr="00BC5EB9">
        <w:rPr>
          <w:sz w:val="22"/>
          <w:szCs w:val="22"/>
        </w:rPr>
        <w:t>, datovou schránkou</w:t>
      </w:r>
      <w:r w:rsidRPr="00BC5EB9">
        <w:rPr>
          <w:sz w:val="22"/>
          <w:szCs w:val="22"/>
        </w:rPr>
        <w:t xml:space="preserve"> nebo e-mailem na adresy shora dohodnuté. </w:t>
      </w:r>
      <w:r w:rsidR="00A90DE6" w:rsidRPr="00BC5EB9">
        <w:rPr>
          <w:sz w:val="22"/>
          <w:szCs w:val="22"/>
        </w:rPr>
        <w:t xml:space="preserve"> </w:t>
      </w:r>
    </w:p>
    <w:p w14:paraId="3A9B06DE" w14:textId="6240AE49" w:rsidR="008A29C6" w:rsidRPr="00BC5EB9" w:rsidRDefault="00E54CEF" w:rsidP="00BC7D89">
      <w:pPr>
        <w:pStyle w:val="Zkladntext"/>
        <w:numPr>
          <w:ilvl w:val="0"/>
          <w:numId w:val="12"/>
        </w:numPr>
        <w:tabs>
          <w:tab w:val="left" w:pos="567"/>
          <w:tab w:val="left" w:pos="851"/>
          <w:tab w:val="left" w:pos="1134"/>
          <w:tab w:val="left" w:pos="1276"/>
          <w:tab w:val="right" w:pos="3828"/>
          <w:tab w:val="left" w:pos="3969"/>
        </w:tabs>
        <w:spacing w:before="60" w:after="0"/>
        <w:ind w:left="567" w:right="-28" w:hanging="567"/>
        <w:jc w:val="both"/>
        <w:rPr>
          <w:sz w:val="22"/>
          <w:szCs w:val="22"/>
        </w:rPr>
      </w:pPr>
      <w:r w:rsidRPr="00BC5EB9">
        <w:rPr>
          <w:sz w:val="22"/>
          <w:szCs w:val="22"/>
        </w:rPr>
        <w:t xml:space="preserve">Zástupcem pro věci technické objednatele je </w:t>
      </w:r>
      <w:r w:rsidR="00BB4633" w:rsidRPr="00BC7D89">
        <w:rPr>
          <w:sz w:val="22"/>
          <w:szCs w:val="22"/>
          <w:highlight w:val="lightGray"/>
        </w:rPr>
        <w:t>.....................................</w:t>
      </w:r>
      <w:r w:rsidR="00CE1983" w:rsidRPr="00BC7D89">
        <w:rPr>
          <w:sz w:val="22"/>
          <w:szCs w:val="22"/>
          <w:highlight w:val="lightGray"/>
        </w:rPr>
        <w:t xml:space="preserve">, tel. </w:t>
      </w:r>
      <w:r w:rsidR="00BB4633" w:rsidRPr="00BC7D89">
        <w:rPr>
          <w:sz w:val="22"/>
          <w:szCs w:val="22"/>
          <w:highlight w:val="lightGray"/>
        </w:rPr>
        <w:t>...................</w:t>
      </w:r>
      <w:r w:rsidR="00CE1983" w:rsidRPr="00BC7D89">
        <w:rPr>
          <w:sz w:val="22"/>
          <w:szCs w:val="22"/>
          <w:highlight w:val="lightGray"/>
        </w:rPr>
        <w:t>,</w:t>
      </w:r>
      <w:r w:rsidR="00B03FFA" w:rsidRPr="00BC7D89">
        <w:rPr>
          <w:sz w:val="22"/>
          <w:szCs w:val="22"/>
          <w:highlight w:val="lightGray"/>
        </w:rPr>
        <w:t xml:space="preserve"> e-mail:</w:t>
      </w:r>
      <w:r w:rsidR="00BB4633" w:rsidRPr="00BC7D89">
        <w:rPr>
          <w:sz w:val="22"/>
          <w:szCs w:val="22"/>
          <w:highlight w:val="lightGray"/>
        </w:rPr>
        <w:t xml:space="preserve"> .............................. </w:t>
      </w:r>
      <w:r w:rsidR="00BB4633" w:rsidRPr="00BC7D89">
        <w:rPr>
          <w:i/>
          <w:iCs/>
          <w:sz w:val="22"/>
          <w:szCs w:val="22"/>
          <w:highlight w:val="lightGray"/>
        </w:rPr>
        <w:t>(bude doplněno před uzavřením smlouvy)</w:t>
      </w:r>
      <w:r w:rsidR="00BB4633" w:rsidRPr="00F80D80">
        <w:rPr>
          <w:sz w:val="22"/>
          <w:szCs w:val="22"/>
        </w:rPr>
        <w:t>,</w:t>
      </w:r>
      <w:r w:rsidRPr="00F80D80">
        <w:rPr>
          <w:sz w:val="22"/>
          <w:szCs w:val="22"/>
        </w:rPr>
        <w:t xml:space="preserve"> nebo jiná osoba, kterou objednatel určí.</w:t>
      </w:r>
      <w:r w:rsidR="00BE3694" w:rsidRPr="00F80D80">
        <w:rPr>
          <w:sz w:val="22"/>
          <w:szCs w:val="22"/>
        </w:rPr>
        <w:t xml:space="preserve"> Zástupce pro věci technické objednatele vykonává technick</w:t>
      </w:r>
      <w:r w:rsidR="00BE3694" w:rsidRPr="00BC5EB9">
        <w:rPr>
          <w:sz w:val="22"/>
          <w:szCs w:val="22"/>
        </w:rPr>
        <w:t>ý dozor stavebníka ve smyslu zákona č.</w:t>
      </w:r>
      <w:r w:rsidR="00BB4633" w:rsidRPr="00BC5EB9">
        <w:rPr>
          <w:sz w:val="22"/>
          <w:szCs w:val="22"/>
        </w:rPr>
        <w:t> </w:t>
      </w:r>
      <w:r w:rsidR="00BE3694" w:rsidRPr="00BC5EB9">
        <w:rPr>
          <w:sz w:val="22"/>
          <w:szCs w:val="22"/>
        </w:rPr>
        <w:t>183/2006 Sb., stavebního zákona, ve znění pozdějších předpisů.</w:t>
      </w:r>
      <w:r w:rsidR="00AD671A" w:rsidRPr="00BC5EB9">
        <w:rPr>
          <w:sz w:val="22"/>
          <w:szCs w:val="22"/>
        </w:rPr>
        <w:t xml:space="preserve"> </w:t>
      </w:r>
    </w:p>
    <w:p w14:paraId="68634332" w14:textId="77777777" w:rsidR="00E54CEF" w:rsidRPr="00BC5EB9" w:rsidRDefault="00E54CEF" w:rsidP="00027919">
      <w:pPr>
        <w:pStyle w:val="Zkladntext"/>
        <w:tabs>
          <w:tab w:val="left" w:pos="567"/>
          <w:tab w:val="left" w:pos="851"/>
        </w:tabs>
        <w:spacing w:after="0"/>
        <w:ind w:left="567" w:right="-142"/>
        <w:rPr>
          <w:sz w:val="22"/>
          <w:szCs w:val="22"/>
        </w:rPr>
      </w:pPr>
      <w:r w:rsidRPr="00BC5EB9">
        <w:rPr>
          <w:sz w:val="22"/>
          <w:szCs w:val="22"/>
        </w:rPr>
        <w:t>Zástupce pro věci technické objednatele je oprávněn provádět rozhodnutí týkající se např.:</w:t>
      </w:r>
    </w:p>
    <w:p w14:paraId="4315B91E" w14:textId="77777777" w:rsidR="00E54CEF" w:rsidRPr="00BC5EB9" w:rsidRDefault="00E54CEF" w:rsidP="00E26E5A">
      <w:pPr>
        <w:tabs>
          <w:tab w:val="left" w:pos="851"/>
        </w:tabs>
        <w:ind w:left="851" w:hanging="284"/>
        <w:jc w:val="both"/>
        <w:rPr>
          <w:snapToGrid w:val="0"/>
          <w:sz w:val="22"/>
          <w:szCs w:val="22"/>
        </w:rPr>
      </w:pPr>
      <w:r w:rsidRPr="00BC5EB9">
        <w:rPr>
          <w:snapToGrid w:val="0"/>
          <w:sz w:val="22"/>
          <w:szCs w:val="22"/>
        </w:rPr>
        <w:t xml:space="preserve">- </w:t>
      </w:r>
      <w:r w:rsidRPr="00BC5EB9">
        <w:rPr>
          <w:snapToGrid w:val="0"/>
          <w:sz w:val="22"/>
          <w:szCs w:val="22"/>
        </w:rPr>
        <w:tab/>
        <w:t>pozastavení provádění prací na díle nebo jeho části, nebo pozastavení provádění díla jako celku,</w:t>
      </w:r>
    </w:p>
    <w:p w14:paraId="336B9994" w14:textId="77777777" w:rsidR="00E54CEF" w:rsidRPr="00BC5EB9" w:rsidRDefault="00E54CEF" w:rsidP="00E26E5A">
      <w:pPr>
        <w:tabs>
          <w:tab w:val="left" w:pos="851"/>
        </w:tabs>
        <w:ind w:left="851" w:hanging="284"/>
        <w:jc w:val="both"/>
        <w:rPr>
          <w:snapToGrid w:val="0"/>
          <w:sz w:val="22"/>
          <w:szCs w:val="22"/>
        </w:rPr>
      </w:pPr>
      <w:r w:rsidRPr="00BC5EB9">
        <w:rPr>
          <w:sz w:val="22"/>
          <w:szCs w:val="22"/>
        </w:rPr>
        <w:lastRenderedPageBreak/>
        <w:t xml:space="preserve">- </w:t>
      </w:r>
      <w:r w:rsidRPr="00BC5EB9">
        <w:rPr>
          <w:sz w:val="22"/>
          <w:szCs w:val="22"/>
        </w:rPr>
        <w:tab/>
        <w:t>předběžných rozhodnutí týkajících se projekčních změn díla, včetně rozšíření nebo omezení rozsahu díla,</w:t>
      </w:r>
    </w:p>
    <w:p w14:paraId="41EF88E6" w14:textId="77777777" w:rsidR="00E54CEF" w:rsidRPr="00BC5EB9" w:rsidRDefault="00E54CEF" w:rsidP="00E26E5A">
      <w:pPr>
        <w:pStyle w:val="Zkladntextodsazen2"/>
        <w:spacing w:after="0" w:line="240" w:lineRule="auto"/>
        <w:ind w:left="567"/>
        <w:jc w:val="both"/>
        <w:rPr>
          <w:sz w:val="22"/>
          <w:szCs w:val="22"/>
        </w:rPr>
      </w:pPr>
      <w:r w:rsidRPr="00BC5EB9">
        <w:rPr>
          <w:sz w:val="22"/>
          <w:szCs w:val="22"/>
        </w:rPr>
        <w:t>a dále je též oprávněn k převzetí díla a k podpisu předávacích protokolů a zápisů dle této smlouvy o dílo.</w:t>
      </w:r>
    </w:p>
    <w:p w14:paraId="1D63B9FF" w14:textId="77777777" w:rsidR="00E54CEF" w:rsidRPr="00BC5EB9" w:rsidRDefault="00E54CEF" w:rsidP="00BC7D89">
      <w:pPr>
        <w:pStyle w:val="Zkladntext"/>
        <w:numPr>
          <w:ilvl w:val="0"/>
          <w:numId w:val="12"/>
        </w:numPr>
        <w:tabs>
          <w:tab w:val="left" w:pos="567"/>
          <w:tab w:val="left" w:pos="851"/>
        </w:tabs>
        <w:spacing w:before="80" w:after="0"/>
        <w:ind w:left="567" w:hanging="567"/>
        <w:jc w:val="both"/>
        <w:rPr>
          <w:sz w:val="22"/>
          <w:szCs w:val="22"/>
        </w:rPr>
      </w:pPr>
      <w:r w:rsidRPr="00BC5EB9">
        <w:rPr>
          <w:sz w:val="22"/>
          <w:szCs w:val="22"/>
        </w:rPr>
        <w:t xml:space="preserve">Zástupcem pro věci technické zhotovitele je </w:t>
      </w:r>
      <w:r w:rsidRPr="00BC5EB9">
        <w:rPr>
          <w:sz w:val="22"/>
          <w:szCs w:val="22"/>
          <w:highlight w:val="yellow"/>
        </w:rPr>
        <w:t>…………</w:t>
      </w:r>
      <w:proofErr w:type="gramStart"/>
      <w:r w:rsidRPr="00BC5EB9">
        <w:rPr>
          <w:sz w:val="22"/>
          <w:szCs w:val="22"/>
          <w:highlight w:val="yellow"/>
        </w:rPr>
        <w:t>…….</w:t>
      </w:r>
      <w:proofErr w:type="gramEnd"/>
      <w:r w:rsidRPr="00BC5EB9">
        <w:rPr>
          <w:sz w:val="22"/>
          <w:szCs w:val="22"/>
          <w:highlight w:val="yellow"/>
        </w:rPr>
        <w:t>.</w:t>
      </w:r>
      <w:r w:rsidRPr="00BC5EB9">
        <w:rPr>
          <w:sz w:val="22"/>
          <w:szCs w:val="22"/>
        </w:rPr>
        <w:t>, tel</w:t>
      </w:r>
      <w:r w:rsidRPr="00BC5EB9">
        <w:rPr>
          <w:sz w:val="22"/>
          <w:szCs w:val="22"/>
          <w:highlight w:val="yellow"/>
        </w:rPr>
        <w:t xml:space="preserve">. ………………., </w:t>
      </w:r>
      <w:r w:rsidRPr="00BC5EB9">
        <w:rPr>
          <w:sz w:val="22"/>
          <w:szCs w:val="22"/>
        </w:rPr>
        <w:t xml:space="preserve">e-mail: </w:t>
      </w:r>
      <w:r w:rsidRPr="00BC5EB9">
        <w:rPr>
          <w:sz w:val="22"/>
          <w:szCs w:val="22"/>
          <w:highlight w:val="yellow"/>
        </w:rPr>
        <w:t>……………………,</w:t>
      </w:r>
      <w:r w:rsidRPr="00BC5EB9">
        <w:rPr>
          <w:sz w:val="22"/>
          <w:szCs w:val="22"/>
        </w:rPr>
        <w:t xml:space="preserve"> nebo jiná osoba, kterou zhotovitel určí.</w:t>
      </w:r>
    </w:p>
    <w:p w14:paraId="15E32855" w14:textId="77777777" w:rsidR="00E54CEF" w:rsidRPr="00BC5EB9" w:rsidRDefault="00E54CEF" w:rsidP="00FE13AD">
      <w:pPr>
        <w:pStyle w:val="Zkladntext"/>
        <w:tabs>
          <w:tab w:val="left" w:pos="567"/>
          <w:tab w:val="left" w:pos="851"/>
        </w:tabs>
        <w:spacing w:after="0"/>
        <w:ind w:left="567"/>
        <w:jc w:val="both"/>
        <w:rPr>
          <w:sz w:val="22"/>
          <w:szCs w:val="22"/>
        </w:rPr>
      </w:pPr>
      <w:r w:rsidRPr="00BC5EB9">
        <w:rPr>
          <w:sz w:val="22"/>
          <w:szCs w:val="22"/>
        </w:rPr>
        <w:t>Zástupce pro věci technické zhotovitele je touto smlouvou pověřen k vyřizování a řešení technických problémů, řízením prací, koordinac</w:t>
      </w:r>
      <w:r w:rsidR="00B35923" w:rsidRPr="00BC5EB9">
        <w:rPr>
          <w:sz w:val="22"/>
          <w:szCs w:val="22"/>
        </w:rPr>
        <w:t>í podzhotovitelů</w:t>
      </w:r>
      <w:r w:rsidRPr="00BC5EB9">
        <w:rPr>
          <w:sz w:val="22"/>
          <w:szCs w:val="22"/>
        </w:rPr>
        <w:t xml:space="preserve"> a řešením všech problémů souvisejících s realizací díla.  </w:t>
      </w:r>
    </w:p>
    <w:p w14:paraId="468EFD4D" w14:textId="77777777" w:rsidR="00E54CEF" w:rsidRPr="00BC5EB9" w:rsidRDefault="00E54CEF" w:rsidP="00BC7D89">
      <w:pPr>
        <w:pStyle w:val="Zkladntext"/>
        <w:numPr>
          <w:ilvl w:val="0"/>
          <w:numId w:val="12"/>
        </w:numPr>
        <w:tabs>
          <w:tab w:val="left" w:pos="567"/>
          <w:tab w:val="left" w:pos="851"/>
        </w:tabs>
        <w:spacing w:before="80" w:after="0"/>
        <w:ind w:left="567" w:hanging="567"/>
        <w:jc w:val="both"/>
        <w:rPr>
          <w:sz w:val="22"/>
          <w:szCs w:val="22"/>
        </w:rPr>
      </w:pPr>
      <w:r w:rsidRPr="00BC5EB9">
        <w:rPr>
          <w:sz w:val="22"/>
          <w:szCs w:val="22"/>
        </w:rPr>
        <w:t xml:space="preserve">Zhotovitel zajistí odborné vedení provádění díla osobou, která má pro tuto činnost oprávnění podle zákona č. 360/1992 Sb., ve znění pozdějších změn. </w:t>
      </w:r>
    </w:p>
    <w:p w14:paraId="76984431" w14:textId="77777777" w:rsidR="00E54CEF" w:rsidRPr="00BC5EB9" w:rsidRDefault="00E54CEF" w:rsidP="00BC7D89">
      <w:pPr>
        <w:pStyle w:val="Zkladntext"/>
        <w:numPr>
          <w:ilvl w:val="0"/>
          <w:numId w:val="12"/>
        </w:numPr>
        <w:tabs>
          <w:tab w:val="left" w:pos="567"/>
          <w:tab w:val="left" w:pos="851"/>
        </w:tabs>
        <w:spacing w:before="80" w:after="0"/>
        <w:ind w:left="567" w:hanging="567"/>
        <w:jc w:val="both"/>
        <w:rPr>
          <w:sz w:val="22"/>
          <w:szCs w:val="22"/>
        </w:rPr>
      </w:pPr>
      <w:r w:rsidRPr="00BC5EB9">
        <w:rPr>
          <w:sz w:val="22"/>
          <w:szCs w:val="22"/>
        </w:rPr>
        <w:t>Zástupci pro věci technické</w:t>
      </w:r>
      <w:r w:rsidR="00AF3FC4" w:rsidRPr="00BC5EB9">
        <w:rPr>
          <w:sz w:val="22"/>
          <w:szCs w:val="22"/>
        </w:rPr>
        <w:t xml:space="preserve"> </w:t>
      </w:r>
      <w:r w:rsidRPr="00BC5EB9">
        <w:rPr>
          <w:sz w:val="22"/>
          <w:szCs w:val="22"/>
        </w:rPr>
        <w:t>nejsou oprávněni uzavírat jakékoliv dodatky ke smlouvě či rozhodovat o změnách smlouvy.</w:t>
      </w:r>
    </w:p>
    <w:p w14:paraId="4A7D081B" w14:textId="77777777" w:rsidR="00E54CEF" w:rsidRPr="00BC5EB9" w:rsidRDefault="00E54CEF" w:rsidP="00F37B7A">
      <w:pPr>
        <w:tabs>
          <w:tab w:val="left" w:pos="567"/>
          <w:tab w:val="left" w:pos="2127"/>
        </w:tabs>
        <w:jc w:val="center"/>
        <w:rPr>
          <w:b/>
          <w:sz w:val="22"/>
          <w:szCs w:val="22"/>
        </w:rPr>
      </w:pPr>
    </w:p>
    <w:p w14:paraId="39ACDAD6" w14:textId="0CF074B1" w:rsidR="00E54CEF" w:rsidRPr="00BC5EB9" w:rsidRDefault="00E54CEF" w:rsidP="00F37B7A">
      <w:pPr>
        <w:tabs>
          <w:tab w:val="left" w:pos="567"/>
          <w:tab w:val="left" w:pos="2127"/>
        </w:tabs>
        <w:jc w:val="center"/>
        <w:rPr>
          <w:b/>
          <w:sz w:val="22"/>
          <w:szCs w:val="22"/>
        </w:rPr>
      </w:pPr>
      <w:r w:rsidRPr="00BC5EB9">
        <w:rPr>
          <w:b/>
          <w:sz w:val="22"/>
          <w:szCs w:val="22"/>
        </w:rPr>
        <w:t>XV</w:t>
      </w:r>
      <w:r w:rsidR="0090421D" w:rsidRPr="00BC5EB9">
        <w:rPr>
          <w:b/>
          <w:sz w:val="22"/>
          <w:szCs w:val="22"/>
        </w:rPr>
        <w:t>I</w:t>
      </w:r>
      <w:r w:rsidR="00B35923" w:rsidRPr="00BC5EB9">
        <w:rPr>
          <w:b/>
          <w:sz w:val="22"/>
          <w:szCs w:val="22"/>
        </w:rPr>
        <w:t>II</w:t>
      </w:r>
      <w:r w:rsidRPr="00BC5EB9">
        <w:rPr>
          <w:b/>
          <w:sz w:val="22"/>
          <w:szCs w:val="22"/>
        </w:rPr>
        <w:t>.</w:t>
      </w:r>
    </w:p>
    <w:p w14:paraId="37541437" w14:textId="77777777" w:rsidR="00E54CEF" w:rsidRPr="00BC5EB9" w:rsidRDefault="00E54CEF" w:rsidP="006B3014">
      <w:pPr>
        <w:tabs>
          <w:tab w:val="left" w:pos="567"/>
          <w:tab w:val="left" w:pos="2127"/>
        </w:tabs>
        <w:jc w:val="center"/>
        <w:rPr>
          <w:b/>
          <w:sz w:val="22"/>
          <w:szCs w:val="22"/>
        </w:rPr>
      </w:pPr>
      <w:r w:rsidRPr="00BC5EB9">
        <w:rPr>
          <w:b/>
          <w:sz w:val="22"/>
          <w:szCs w:val="22"/>
        </w:rPr>
        <w:t>Změna a ukončení smlouvy</w:t>
      </w:r>
    </w:p>
    <w:p w14:paraId="2F985EF8" w14:textId="77777777" w:rsidR="00E54CEF" w:rsidRPr="00BC5EB9" w:rsidRDefault="00E54CEF" w:rsidP="00BC7D89">
      <w:pPr>
        <w:numPr>
          <w:ilvl w:val="0"/>
          <w:numId w:val="10"/>
        </w:numPr>
        <w:tabs>
          <w:tab w:val="left" w:pos="567"/>
          <w:tab w:val="left" w:pos="2127"/>
        </w:tabs>
        <w:spacing w:before="80"/>
        <w:ind w:left="567" w:hanging="567"/>
        <w:jc w:val="both"/>
        <w:rPr>
          <w:sz w:val="22"/>
          <w:szCs w:val="22"/>
        </w:rPr>
      </w:pPr>
      <w:r w:rsidRPr="00BC5EB9">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03801389" w14:textId="77777777" w:rsidR="00D15A28" w:rsidRPr="00BC5EB9" w:rsidRDefault="00D15A28" w:rsidP="00BC7D89">
      <w:pPr>
        <w:numPr>
          <w:ilvl w:val="0"/>
          <w:numId w:val="10"/>
        </w:numPr>
        <w:tabs>
          <w:tab w:val="left" w:pos="567"/>
          <w:tab w:val="left" w:pos="2127"/>
        </w:tabs>
        <w:spacing w:before="80"/>
        <w:ind w:left="567" w:hanging="567"/>
        <w:jc w:val="both"/>
        <w:rPr>
          <w:sz w:val="22"/>
          <w:szCs w:val="22"/>
        </w:rPr>
      </w:pPr>
      <w:r w:rsidRPr="00BC5EB9">
        <w:rPr>
          <w:sz w:val="22"/>
          <w:szCs w:val="22"/>
        </w:rPr>
        <w:t>Jakákoliv změna této smlouvy musí být učiněna v souladu se zákonem o zadávání veřejných zakázek.</w:t>
      </w:r>
    </w:p>
    <w:p w14:paraId="637A0E2A" w14:textId="77777777" w:rsidR="00E54CEF" w:rsidRPr="00BC5EB9" w:rsidRDefault="00E54CEF" w:rsidP="00BC7D89">
      <w:pPr>
        <w:numPr>
          <w:ilvl w:val="0"/>
          <w:numId w:val="10"/>
        </w:numPr>
        <w:tabs>
          <w:tab w:val="left" w:pos="567"/>
          <w:tab w:val="left" w:pos="2127"/>
        </w:tabs>
        <w:spacing w:before="80"/>
        <w:ind w:left="567" w:hanging="567"/>
        <w:jc w:val="both"/>
        <w:rPr>
          <w:sz w:val="22"/>
          <w:szCs w:val="22"/>
        </w:rPr>
      </w:pPr>
      <w:r w:rsidRPr="00BC5EB9">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5C7E3F37" w14:textId="77777777" w:rsidR="00E54CEF" w:rsidRPr="00BC5EB9" w:rsidRDefault="00E54CEF" w:rsidP="00BC7D89">
      <w:pPr>
        <w:numPr>
          <w:ilvl w:val="0"/>
          <w:numId w:val="10"/>
        </w:numPr>
        <w:tabs>
          <w:tab w:val="left" w:pos="567"/>
          <w:tab w:val="left" w:pos="2127"/>
        </w:tabs>
        <w:spacing w:before="80"/>
        <w:ind w:left="567" w:hanging="567"/>
        <w:jc w:val="both"/>
        <w:rPr>
          <w:sz w:val="22"/>
          <w:szCs w:val="22"/>
        </w:rPr>
      </w:pPr>
      <w:r w:rsidRPr="00BC5EB9">
        <w:rPr>
          <w:sz w:val="22"/>
          <w:szCs w:val="22"/>
        </w:rPr>
        <w:t>Strany vylučují možnost postoupení této smlouvy ve smyslu § 1895 a násl. občanského zákoníku třetí osobě.</w:t>
      </w:r>
    </w:p>
    <w:p w14:paraId="724C18A3"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6C5A287D"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Za porušení smlouvy podstatným způsobem, v jehož důsledku může objednatel odstoupit od smlouvy nebo její části, pokládají smluvní strany zejména porušení těchto smluvních povinností:</w:t>
      </w:r>
    </w:p>
    <w:p w14:paraId="59D0263D" w14:textId="77777777" w:rsidR="00E54CEF" w:rsidRPr="00BC5EB9" w:rsidRDefault="00E54CEF" w:rsidP="005B5EC5">
      <w:pPr>
        <w:pStyle w:val="Zkladntext"/>
        <w:numPr>
          <w:ilvl w:val="1"/>
          <w:numId w:val="1"/>
        </w:numPr>
        <w:tabs>
          <w:tab w:val="clear" w:pos="1440"/>
          <w:tab w:val="num" w:pos="851"/>
        </w:tabs>
        <w:spacing w:after="0"/>
        <w:ind w:left="851" w:hanging="284"/>
        <w:jc w:val="both"/>
        <w:rPr>
          <w:sz w:val="22"/>
          <w:szCs w:val="22"/>
        </w:rPr>
      </w:pPr>
      <w:r w:rsidRPr="00BC5EB9">
        <w:rPr>
          <w:sz w:val="22"/>
          <w:szCs w:val="22"/>
        </w:rPr>
        <w:t>zhotovitel nezahájí provádění prací na díle do 10 dnů po sjednaném termínu zahájení,</w:t>
      </w:r>
    </w:p>
    <w:p w14:paraId="2157E27B" w14:textId="77777777" w:rsidR="00E54CEF" w:rsidRPr="00BC5EB9" w:rsidRDefault="00E54CEF" w:rsidP="005B5EC5">
      <w:pPr>
        <w:pStyle w:val="Zkladntext"/>
        <w:numPr>
          <w:ilvl w:val="1"/>
          <w:numId w:val="1"/>
        </w:numPr>
        <w:tabs>
          <w:tab w:val="clear" w:pos="1440"/>
          <w:tab w:val="num" w:pos="851"/>
        </w:tabs>
        <w:spacing w:after="0"/>
        <w:ind w:left="851" w:hanging="284"/>
        <w:jc w:val="both"/>
        <w:rPr>
          <w:sz w:val="22"/>
          <w:szCs w:val="22"/>
        </w:rPr>
      </w:pPr>
      <w:r w:rsidRPr="00BC5EB9">
        <w:rPr>
          <w:sz w:val="22"/>
          <w:szCs w:val="22"/>
        </w:rPr>
        <w:t>prodlení zhotovitele s provedením díla o více než 10 dnů,</w:t>
      </w:r>
    </w:p>
    <w:p w14:paraId="439846E0" w14:textId="77777777" w:rsidR="00E54CEF" w:rsidRPr="00BC5EB9" w:rsidRDefault="00E54CEF" w:rsidP="006B3014">
      <w:pPr>
        <w:pStyle w:val="Zkladntext"/>
        <w:numPr>
          <w:ilvl w:val="1"/>
          <w:numId w:val="1"/>
        </w:numPr>
        <w:tabs>
          <w:tab w:val="clear" w:pos="1440"/>
          <w:tab w:val="num" w:pos="851"/>
        </w:tabs>
        <w:spacing w:after="0"/>
        <w:ind w:left="851" w:hanging="284"/>
        <w:jc w:val="both"/>
        <w:rPr>
          <w:sz w:val="22"/>
          <w:szCs w:val="22"/>
        </w:rPr>
      </w:pPr>
      <w:r w:rsidRPr="00BC5EB9">
        <w:rPr>
          <w:sz w:val="22"/>
          <w:szCs w:val="22"/>
        </w:rPr>
        <w:t>příslušný insolvenční soud vydá rozhodnutí o úpadku zhotovitele nebo zamítne insolvenční návrh pro nedostatek majetku zhotovitele jako dlužníka.</w:t>
      </w:r>
    </w:p>
    <w:p w14:paraId="43E3D013"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15B2346F"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Objednatel má právo jednostranně odstoupit od této smlouvy v případě, že nezíská dotaci, kterou se má podílet na financování díla, </w:t>
      </w:r>
      <w:proofErr w:type="gramStart"/>
      <w:r w:rsidRPr="00BC5EB9">
        <w:rPr>
          <w:sz w:val="22"/>
          <w:szCs w:val="22"/>
        </w:rPr>
        <w:t>a nebo</w:t>
      </w:r>
      <w:proofErr w:type="gramEnd"/>
      <w:r w:rsidRPr="00BC5EB9">
        <w:rPr>
          <w:sz w:val="22"/>
          <w:szCs w:val="22"/>
        </w:rPr>
        <w:t xml:space="preserve"> tuto dotaci získá, ale její výše bude poskytovatelem dotace následně snížena. </w:t>
      </w:r>
    </w:p>
    <w:p w14:paraId="70923D65"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Pokud objednatel odstoupí od této smlouvy z důvodů jsoucích na straně zhotovitele, zavazuje se </w:t>
      </w:r>
      <w:r w:rsidR="00B661CE" w:rsidRPr="00BC5EB9">
        <w:rPr>
          <w:sz w:val="22"/>
          <w:szCs w:val="22"/>
        </w:rPr>
        <w:t>z</w:t>
      </w:r>
      <w:r w:rsidRPr="00BC5EB9">
        <w:rPr>
          <w:sz w:val="22"/>
          <w:szCs w:val="22"/>
        </w:rPr>
        <w:t xml:space="preserve">hotovitel uhradit objednateli veškerou na straně objednatele vzniklou škodu. </w:t>
      </w:r>
    </w:p>
    <w:p w14:paraId="354A38F0" w14:textId="77777777" w:rsidR="00310EA9" w:rsidRPr="00BC5EB9" w:rsidRDefault="00310EA9" w:rsidP="00E26E5A">
      <w:pPr>
        <w:tabs>
          <w:tab w:val="left" w:pos="567"/>
          <w:tab w:val="left" w:pos="2127"/>
        </w:tabs>
        <w:jc w:val="center"/>
        <w:rPr>
          <w:b/>
          <w:sz w:val="22"/>
          <w:szCs w:val="22"/>
        </w:rPr>
      </w:pPr>
    </w:p>
    <w:p w14:paraId="7B7722BB" w14:textId="3A7723F0" w:rsidR="00E54CEF" w:rsidRPr="00BC5EB9" w:rsidRDefault="00B0331D" w:rsidP="00E26E5A">
      <w:pPr>
        <w:tabs>
          <w:tab w:val="left" w:pos="567"/>
          <w:tab w:val="left" w:pos="2127"/>
        </w:tabs>
        <w:jc w:val="center"/>
        <w:rPr>
          <w:b/>
          <w:sz w:val="22"/>
          <w:szCs w:val="22"/>
        </w:rPr>
      </w:pPr>
      <w:r w:rsidRPr="00BC5EB9">
        <w:rPr>
          <w:b/>
          <w:sz w:val="22"/>
          <w:szCs w:val="22"/>
        </w:rPr>
        <w:t>X</w:t>
      </w:r>
      <w:r w:rsidR="0090421D" w:rsidRPr="00BC5EB9">
        <w:rPr>
          <w:b/>
          <w:sz w:val="22"/>
          <w:szCs w:val="22"/>
        </w:rPr>
        <w:t>IX</w:t>
      </w:r>
      <w:r w:rsidR="00E54CEF" w:rsidRPr="00BC5EB9">
        <w:rPr>
          <w:b/>
          <w:sz w:val="22"/>
          <w:szCs w:val="22"/>
        </w:rPr>
        <w:t>.</w:t>
      </w:r>
    </w:p>
    <w:p w14:paraId="247C4E15" w14:textId="77777777" w:rsidR="00E54CEF" w:rsidRPr="00BC5EB9" w:rsidRDefault="00E54CEF" w:rsidP="006B3014">
      <w:pPr>
        <w:tabs>
          <w:tab w:val="left" w:pos="567"/>
          <w:tab w:val="left" w:pos="2127"/>
        </w:tabs>
        <w:jc w:val="center"/>
        <w:rPr>
          <w:b/>
          <w:sz w:val="22"/>
          <w:szCs w:val="22"/>
        </w:rPr>
      </w:pPr>
      <w:r w:rsidRPr="00BC5EB9">
        <w:rPr>
          <w:b/>
          <w:sz w:val="22"/>
          <w:szCs w:val="22"/>
        </w:rPr>
        <w:t>Závěrečná ustanovení</w:t>
      </w:r>
    </w:p>
    <w:p w14:paraId="4FCC2FB4" w14:textId="77777777" w:rsidR="00795FC7" w:rsidRPr="00BC5EB9" w:rsidRDefault="00795FC7" w:rsidP="00BC7D89">
      <w:pPr>
        <w:numPr>
          <w:ilvl w:val="0"/>
          <w:numId w:val="18"/>
        </w:numPr>
        <w:tabs>
          <w:tab w:val="left" w:pos="567"/>
          <w:tab w:val="left" w:pos="2127"/>
        </w:tabs>
        <w:spacing w:before="80"/>
        <w:ind w:left="567" w:hanging="567"/>
        <w:jc w:val="both"/>
        <w:rPr>
          <w:sz w:val="22"/>
          <w:szCs w:val="22"/>
        </w:rPr>
      </w:pPr>
      <w:r w:rsidRPr="00BC5EB9">
        <w:rPr>
          <w:sz w:val="22"/>
          <w:szCs w:val="22"/>
        </w:rPr>
        <w:t xml:space="preserve">Smluvní strany výslovně souhlasí s tím, aby tato smlouva ve svém úplném znění byla </w:t>
      </w:r>
      <w:r w:rsidR="00686758" w:rsidRPr="00BC5EB9">
        <w:rPr>
          <w:sz w:val="22"/>
          <w:szCs w:val="22"/>
        </w:rPr>
        <w:t>u</w:t>
      </w:r>
      <w:r w:rsidRPr="00BC5EB9">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zveřejnění bez stanovení jakýchkoli dalších podmínek. </w:t>
      </w:r>
      <w:r w:rsidR="00686758" w:rsidRPr="00BC5EB9">
        <w:rPr>
          <w:sz w:val="22"/>
          <w:szCs w:val="22"/>
        </w:rPr>
        <w:t>U</w:t>
      </w:r>
      <w:r w:rsidRPr="00BC5EB9">
        <w:rPr>
          <w:sz w:val="22"/>
          <w:szCs w:val="22"/>
        </w:rPr>
        <w:t>veřejnění smlouvy v registru smluv zajistí objednatel.</w:t>
      </w:r>
    </w:p>
    <w:p w14:paraId="674EEF72" w14:textId="77777777" w:rsidR="00E54CEF" w:rsidRPr="00BC5EB9" w:rsidRDefault="00E54CEF" w:rsidP="00BC7D89">
      <w:pPr>
        <w:numPr>
          <w:ilvl w:val="0"/>
          <w:numId w:val="18"/>
        </w:numPr>
        <w:tabs>
          <w:tab w:val="left" w:pos="567"/>
          <w:tab w:val="left" w:pos="993"/>
        </w:tabs>
        <w:spacing w:before="80"/>
        <w:ind w:left="567" w:hanging="567"/>
        <w:jc w:val="both"/>
        <w:rPr>
          <w:sz w:val="22"/>
          <w:szCs w:val="22"/>
        </w:rPr>
      </w:pPr>
      <w:r w:rsidRPr="00BC5EB9">
        <w:rPr>
          <w:sz w:val="22"/>
          <w:szCs w:val="22"/>
        </w:rPr>
        <w:t xml:space="preserve">Tato smlouva a právní poměry jí založené se řídí zákonem č. 89/2012 Sb., občanským zákoníkem. </w:t>
      </w:r>
    </w:p>
    <w:p w14:paraId="5A44C732" w14:textId="77777777" w:rsidR="00E54CEF" w:rsidRPr="00BC5EB9" w:rsidRDefault="00E54CEF" w:rsidP="00BC7D89">
      <w:pPr>
        <w:numPr>
          <w:ilvl w:val="0"/>
          <w:numId w:val="18"/>
        </w:numPr>
        <w:tabs>
          <w:tab w:val="left" w:pos="567"/>
          <w:tab w:val="left" w:pos="1134"/>
          <w:tab w:val="left" w:pos="2127"/>
        </w:tabs>
        <w:spacing w:before="80"/>
        <w:ind w:left="567" w:hanging="567"/>
        <w:jc w:val="both"/>
        <w:rPr>
          <w:sz w:val="22"/>
          <w:szCs w:val="22"/>
        </w:rPr>
      </w:pPr>
      <w:r w:rsidRPr="00BC5EB9">
        <w:rPr>
          <w:sz w:val="22"/>
          <w:szCs w:val="22"/>
        </w:rPr>
        <w:lastRenderedPageBreak/>
        <w:t>Smlouva nabývá platnosti dnem jejího podpisu oběma smluvními stranami</w:t>
      </w:r>
      <w:r w:rsidR="00EF5C68" w:rsidRPr="00BC5EB9">
        <w:rPr>
          <w:sz w:val="22"/>
          <w:szCs w:val="22"/>
        </w:rPr>
        <w:t xml:space="preserve"> a účinnosti nabývá dnem </w:t>
      </w:r>
      <w:r w:rsidR="00686758" w:rsidRPr="00BC5EB9">
        <w:rPr>
          <w:sz w:val="22"/>
          <w:szCs w:val="22"/>
        </w:rPr>
        <w:t>u</w:t>
      </w:r>
      <w:r w:rsidR="00EF5C68" w:rsidRPr="00BC5EB9">
        <w:rPr>
          <w:sz w:val="22"/>
          <w:szCs w:val="22"/>
        </w:rPr>
        <w:t xml:space="preserve">veřejnění v registru smluv. </w:t>
      </w:r>
    </w:p>
    <w:p w14:paraId="1B9AC0C1" w14:textId="77777777" w:rsidR="00E54CEF" w:rsidRPr="00BC5EB9" w:rsidRDefault="00E54CEF" w:rsidP="00BC7D89">
      <w:pPr>
        <w:numPr>
          <w:ilvl w:val="0"/>
          <w:numId w:val="18"/>
        </w:numPr>
        <w:tabs>
          <w:tab w:val="left" w:pos="567"/>
          <w:tab w:val="left" w:pos="1134"/>
          <w:tab w:val="left" w:pos="2127"/>
        </w:tabs>
        <w:spacing w:before="80"/>
        <w:ind w:left="567" w:hanging="567"/>
        <w:jc w:val="both"/>
        <w:rPr>
          <w:sz w:val="22"/>
          <w:szCs w:val="22"/>
        </w:rPr>
      </w:pPr>
      <w:r w:rsidRPr="00BC5EB9">
        <w:rPr>
          <w:sz w:val="22"/>
          <w:szCs w:val="22"/>
        </w:rPr>
        <w:t>Nedílnou součástí této smlouvy jsou:</w:t>
      </w:r>
    </w:p>
    <w:p w14:paraId="4C1E7EE9" w14:textId="5CECF8AE" w:rsidR="00320AF7" w:rsidRPr="00BC5EB9" w:rsidRDefault="00E54CEF" w:rsidP="00320AF7">
      <w:pPr>
        <w:tabs>
          <w:tab w:val="left" w:pos="851"/>
        </w:tabs>
        <w:ind w:left="851" w:hanging="284"/>
        <w:jc w:val="both"/>
        <w:rPr>
          <w:sz w:val="22"/>
          <w:szCs w:val="22"/>
        </w:rPr>
      </w:pPr>
      <w:r w:rsidRPr="00BC5EB9">
        <w:rPr>
          <w:sz w:val="22"/>
          <w:szCs w:val="22"/>
        </w:rPr>
        <w:t>-</w:t>
      </w:r>
      <w:r w:rsidRPr="00BC5EB9">
        <w:rPr>
          <w:sz w:val="22"/>
          <w:szCs w:val="22"/>
        </w:rPr>
        <w:tab/>
        <w:t xml:space="preserve">příloha č. 1 - </w:t>
      </w:r>
      <w:r w:rsidR="00320AF7" w:rsidRPr="00BC5EB9">
        <w:rPr>
          <w:sz w:val="22"/>
          <w:szCs w:val="22"/>
        </w:rPr>
        <w:t>Cenová nabídka</w:t>
      </w:r>
    </w:p>
    <w:p w14:paraId="1F027630" w14:textId="77777777" w:rsidR="00320AF7" w:rsidRPr="00BC5EB9" w:rsidRDefault="00E54CEF" w:rsidP="00320AF7">
      <w:pPr>
        <w:tabs>
          <w:tab w:val="left" w:pos="851"/>
        </w:tabs>
        <w:ind w:left="851" w:hanging="284"/>
        <w:jc w:val="both"/>
        <w:rPr>
          <w:sz w:val="22"/>
          <w:szCs w:val="22"/>
        </w:rPr>
      </w:pPr>
      <w:r w:rsidRPr="00BC5EB9">
        <w:rPr>
          <w:sz w:val="22"/>
          <w:szCs w:val="22"/>
        </w:rPr>
        <w:t>-</w:t>
      </w:r>
      <w:r w:rsidRPr="00BC5EB9">
        <w:rPr>
          <w:sz w:val="22"/>
          <w:szCs w:val="22"/>
        </w:rPr>
        <w:tab/>
        <w:t>příloha č. 2 -</w:t>
      </w:r>
      <w:r w:rsidR="00543AA8" w:rsidRPr="00BC5EB9">
        <w:rPr>
          <w:sz w:val="22"/>
          <w:szCs w:val="22"/>
        </w:rPr>
        <w:t xml:space="preserve"> </w:t>
      </w:r>
      <w:r w:rsidR="00320AF7" w:rsidRPr="00BC5EB9">
        <w:rPr>
          <w:sz w:val="22"/>
          <w:szCs w:val="22"/>
        </w:rPr>
        <w:t>Projektová dokumentace</w:t>
      </w:r>
    </w:p>
    <w:p w14:paraId="345EA92B" w14:textId="37BA0E05" w:rsidR="00320AF7" w:rsidRPr="00BC5EB9" w:rsidRDefault="00320AF7" w:rsidP="00320AF7">
      <w:pPr>
        <w:tabs>
          <w:tab w:val="left" w:pos="851"/>
        </w:tabs>
        <w:ind w:left="851" w:hanging="284"/>
        <w:jc w:val="both"/>
        <w:rPr>
          <w:sz w:val="22"/>
          <w:szCs w:val="22"/>
        </w:rPr>
      </w:pPr>
      <w:r w:rsidRPr="00BC5EB9">
        <w:rPr>
          <w:sz w:val="22"/>
          <w:szCs w:val="22"/>
        </w:rPr>
        <w:t>-</w:t>
      </w:r>
      <w:r w:rsidRPr="00BC5EB9">
        <w:rPr>
          <w:sz w:val="22"/>
          <w:szCs w:val="22"/>
        </w:rPr>
        <w:tab/>
        <w:t xml:space="preserve">příloha č. 3 - </w:t>
      </w:r>
      <w:r w:rsidR="00A1782E">
        <w:rPr>
          <w:sz w:val="22"/>
          <w:szCs w:val="22"/>
        </w:rPr>
        <w:t>H</w:t>
      </w:r>
      <w:r w:rsidRPr="00BC5EB9">
        <w:rPr>
          <w:sz w:val="22"/>
          <w:szCs w:val="22"/>
        </w:rPr>
        <w:t>armonogram.</w:t>
      </w:r>
    </w:p>
    <w:p w14:paraId="15B2434B" w14:textId="77777777" w:rsidR="00320AF7" w:rsidRPr="00BC5EB9" w:rsidRDefault="00320AF7" w:rsidP="00320AF7">
      <w:pPr>
        <w:tabs>
          <w:tab w:val="left" w:pos="567"/>
          <w:tab w:val="left" w:pos="1418"/>
          <w:tab w:val="left" w:pos="2520"/>
          <w:tab w:val="left" w:pos="4962"/>
          <w:tab w:val="left" w:pos="5670"/>
        </w:tabs>
        <w:jc w:val="both"/>
        <w:rPr>
          <w:bCs/>
          <w:sz w:val="22"/>
          <w:szCs w:val="22"/>
        </w:rPr>
      </w:pPr>
    </w:p>
    <w:p w14:paraId="72CC3E6E" w14:textId="77777777" w:rsidR="00320AF7" w:rsidRPr="00BC5EB9" w:rsidRDefault="00320AF7" w:rsidP="00320AF7">
      <w:pPr>
        <w:tabs>
          <w:tab w:val="left" w:pos="567"/>
          <w:tab w:val="left" w:pos="2127"/>
        </w:tabs>
        <w:jc w:val="both"/>
        <w:rPr>
          <w:sz w:val="22"/>
          <w:szCs w:val="22"/>
          <w:u w:val="single"/>
        </w:rPr>
      </w:pPr>
      <w:r w:rsidRPr="00BC5EB9">
        <w:rPr>
          <w:sz w:val="22"/>
          <w:szCs w:val="22"/>
          <w:u w:val="single"/>
        </w:rPr>
        <w:t xml:space="preserve">Doložka dle § 41 odst. 1 zákona č. 128/2000 Sb., ve znění </w:t>
      </w:r>
      <w:proofErr w:type="spellStart"/>
      <w:r w:rsidRPr="00BC5EB9">
        <w:rPr>
          <w:sz w:val="22"/>
          <w:szCs w:val="22"/>
          <w:u w:val="single"/>
        </w:rPr>
        <w:t>pozd</w:t>
      </w:r>
      <w:proofErr w:type="spellEnd"/>
      <w:r w:rsidRPr="00BC5EB9">
        <w:rPr>
          <w:sz w:val="22"/>
          <w:szCs w:val="22"/>
          <w:u w:val="single"/>
        </w:rPr>
        <w:t>. předpisů:</w:t>
      </w:r>
    </w:p>
    <w:p w14:paraId="2083E5EB" w14:textId="77777777" w:rsidR="00320AF7" w:rsidRPr="00BC5EB9" w:rsidRDefault="00320AF7" w:rsidP="00320AF7">
      <w:pPr>
        <w:tabs>
          <w:tab w:val="left" w:pos="567"/>
          <w:tab w:val="left" w:pos="2127"/>
        </w:tabs>
        <w:jc w:val="both"/>
        <w:rPr>
          <w:sz w:val="22"/>
          <w:szCs w:val="22"/>
        </w:rPr>
      </w:pPr>
      <w:r w:rsidRPr="00BC5EB9">
        <w:rPr>
          <w:sz w:val="22"/>
          <w:szCs w:val="22"/>
        </w:rPr>
        <w:t>Uzavření této smlouvy bylo schváleno Radou města Litomyšle dne …….............</w:t>
      </w:r>
    </w:p>
    <w:p w14:paraId="7F1827D5" w14:textId="77777777" w:rsidR="00320AF7" w:rsidRPr="00BC5EB9" w:rsidRDefault="00320AF7" w:rsidP="00320AF7">
      <w:pPr>
        <w:tabs>
          <w:tab w:val="left" w:pos="567"/>
          <w:tab w:val="left" w:pos="1418"/>
          <w:tab w:val="left" w:pos="2520"/>
          <w:tab w:val="left" w:pos="4962"/>
          <w:tab w:val="left" w:pos="5670"/>
        </w:tabs>
        <w:jc w:val="both"/>
        <w:rPr>
          <w:bCs/>
          <w:sz w:val="22"/>
          <w:szCs w:val="22"/>
        </w:rPr>
      </w:pPr>
    </w:p>
    <w:p w14:paraId="5CBD10CF" w14:textId="77777777" w:rsidR="00320AF7" w:rsidRPr="00BC5EB9" w:rsidRDefault="00320AF7" w:rsidP="00320AF7">
      <w:pPr>
        <w:tabs>
          <w:tab w:val="left" w:pos="567"/>
          <w:tab w:val="left" w:pos="1418"/>
          <w:tab w:val="left" w:pos="2520"/>
          <w:tab w:val="left" w:pos="4962"/>
          <w:tab w:val="left" w:pos="5670"/>
        </w:tabs>
        <w:jc w:val="both"/>
        <w:rPr>
          <w:bCs/>
          <w:sz w:val="22"/>
          <w:szCs w:val="22"/>
        </w:rPr>
      </w:pPr>
      <w:r w:rsidRPr="00BC5EB9">
        <w:rPr>
          <w:bCs/>
          <w:sz w:val="22"/>
          <w:szCs w:val="22"/>
        </w:rPr>
        <w:t>V Litomyšli dne ……………….</w:t>
      </w:r>
    </w:p>
    <w:p w14:paraId="5C3ACDE8" w14:textId="77777777" w:rsidR="00320AF7" w:rsidRPr="00BC5EB9" w:rsidRDefault="00320AF7" w:rsidP="00320AF7">
      <w:pPr>
        <w:tabs>
          <w:tab w:val="left" w:pos="567"/>
          <w:tab w:val="left" w:pos="1418"/>
          <w:tab w:val="left" w:pos="2520"/>
          <w:tab w:val="left" w:pos="4962"/>
          <w:tab w:val="left" w:pos="5670"/>
        </w:tabs>
        <w:jc w:val="both"/>
        <w:rPr>
          <w:bCs/>
          <w:sz w:val="22"/>
          <w:szCs w:val="22"/>
        </w:rPr>
      </w:pPr>
    </w:p>
    <w:p w14:paraId="56FA2F05" w14:textId="59ED37C8" w:rsidR="00320AF7" w:rsidRPr="00BC5EB9" w:rsidRDefault="00320AF7" w:rsidP="00320AF7">
      <w:pPr>
        <w:tabs>
          <w:tab w:val="left" w:pos="567"/>
          <w:tab w:val="left" w:pos="1418"/>
          <w:tab w:val="left" w:pos="2520"/>
          <w:tab w:val="left" w:pos="4962"/>
        </w:tabs>
        <w:jc w:val="both"/>
        <w:rPr>
          <w:bCs/>
          <w:sz w:val="22"/>
          <w:szCs w:val="22"/>
        </w:rPr>
      </w:pPr>
      <w:r w:rsidRPr="00BC5EB9">
        <w:rPr>
          <w:bCs/>
          <w:sz w:val="22"/>
          <w:szCs w:val="22"/>
        </w:rPr>
        <w:t>Za objednatele:</w:t>
      </w:r>
      <w:r w:rsidRPr="00BC5EB9">
        <w:rPr>
          <w:bCs/>
          <w:sz w:val="22"/>
          <w:szCs w:val="22"/>
        </w:rPr>
        <w:tab/>
      </w:r>
      <w:r w:rsidRPr="00BC5EB9">
        <w:rPr>
          <w:bCs/>
          <w:sz w:val="22"/>
          <w:szCs w:val="22"/>
        </w:rPr>
        <w:tab/>
        <w:t xml:space="preserve">   </w:t>
      </w:r>
      <w:r w:rsidRPr="00BC5EB9">
        <w:rPr>
          <w:bCs/>
          <w:sz w:val="22"/>
          <w:szCs w:val="22"/>
        </w:rPr>
        <w:tab/>
        <w:t>Za zhotovitele:</w:t>
      </w:r>
    </w:p>
    <w:p w14:paraId="56EAC8AD"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73DCA3CC"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08218A57"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09C4D7E4"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5F9B06B7"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595D7FDB"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72FEEB8B" w14:textId="77777777" w:rsidR="00320AF7" w:rsidRPr="00BC5EB9" w:rsidRDefault="00320AF7" w:rsidP="00320AF7">
      <w:pPr>
        <w:tabs>
          <w:tab w:val="center" w:pos="1843"/>
          <w:tab w:val="center" w:pos="6804"/>
        </w:tabs>
        <w:rPr>
          <w:snapToGrid w:val="0"/>
          <w:sz w:val="22"/>
          <w:szCs w:val="22"/>
        </w:rPr>
      </w:pPr>
      <w:r w:rsidRPr="00BC5EB9">
        <w:rPr>
          <w:b/>
          <w:snapToGrid w:val="0"/>
          <w:sz w:val="22"/>
          <w:szCs w:val="22"/>
        </w:rPr>
        <w:tab/>
      </w:r>
      <w:r w:rsidRPr="00BC5EB9">
        <w:rPr>
          <w:snapToGrid w:val="0"/>
          <w:sz w:val="22"/>
          <w:szCs w:val="22"/>
        </w:rPr>
        <w:t>…………….……….…………….………</w:t>
      </w:r>
      <w:r w:rsidRPr="00BC5EB9">
        <w:rPr>
          <w:snapToGrid w:val="0"/>
          <w:sz w:val="22"/>
          <w:szCs w:val="22"/>
        </w:rPr>
        <w:tab/>
        <w:t>………….………….……….……………</w:t>
      </w:r>
    </w:p>
    <w:p w14:paraId="389F1E6B" w14:textId="77777777" w:rsidR="00320AF7" w:rsidRPr="00BC5EB9" w:rsidRDefault="00320AF7" w:rsidP="00320AF7">
      <w:pPr>
        <w:tabs>
          <w:tab w:val="center" w:pos="1843"/>
          <w:tab w:val="center" w:pos="6804"/>
        </w:tabs>
        <w:rPr>
          <w:snapToGrid w:val="0"/>
          <w:sz w:val="22"/>
          <w:szCs w:val="22"/>
        </w:rPr>
      </w:pPr>
      <w:r w:rsidRPr="00BC5EB9">
        <w:rPr>
          <w:snapToGrid w:val="0"/>
          <w:sz w:val="22"/>
          <w:szCs w:val="22"/>
        </w:rPr>
        <w:tab/>
        <w:t>Mgr. Daniel Brýdl, LL.M.</w:t>
      </w:r>
      <w:r w:rsidRPr="00BC5EB9">
        <w:rPr>
          <w:snapToGrid w:val="0"/>
          <w:sz w:val="22"/>
          <w:szCs w:val="22"/>
        </w:rPr>
        <w:tab/>
      </w:r>
      <w:r w:rsidRPr="00BC5EB9">
        <w:rPr>
          <w:snapToGrid w:val="0"/>
          <w:sz w:val="22"/>
          <w:szCs w:val="22"/>
          <w:highlight w:val="yellow"/>
        </w:rPr>
        <w:t>....................................</w:t>
      </w:r>
    </w:p>
    <w:p w14:paraId="4B5ED081" w14:textId="77777777" w:rsidR="00320AF7" w:rsidRPr="00BC5EB9" w:rsidRDefault="00320AF7" w:rsidP="00320AF7">
      <w:pPr>
        <w:tabs>
          <w:tab w:val="center" w:pos="1843"/>
          <w:tab w:val="center" w:pos="6804"/>
        </w:tabs>
        <w:rPr>
          <w:snapToGrid w:val="0"/>
          <w:sz w:val="22"/>
          <w:szCs w:val="22"/>
        </w:rPr>
      </w:pPr>
      <w:r w:rsidRPr="00BC5EB9">
        <w:rPr>
          <w:snapToGrid w:val="0"/>
          <w:sz w:val="22"/>
          <w:szCs w:val="22"/>
        </w:rPr>
        <w:tab/>
        <w:t xml:space="preserve">starosta města Litomyšle </w:t>
      </w:r>
    </w:p>
    <w:p w14:paraId="0F71B258" w14:textId="77777777" w:rsidR="00320AF7" w:rsidRPr="00BC5EB9" w:rsidRDefault="00320AF7" w:rsidP="00320AF7">
      <w:pPr>
        <w:tabs>
          <w:tab w:val="center" w:pos="1843"/>
          <w:tab w:val="center" w:pos="6804"/>
        </w:tabs>
        <w:rPr>
          <w:snapToGrid w:val="0"/>
          <w:sz w:val="22"/>
          <w:szCs w:val="22"/>
        </w:rPr>
      </w:pPr>
    </w:p>
    <w:p w14:paraId="17D38667" w14:textId="77777777" w:rsidR="00320AF7" w:rsidRPr="00320AF7" w:rsidRDefault="00320AF7" w:rsidP="00320AF7">
      <w:pPr>
        <w:tabs>
          <w:tab w:val="center" w:pos="1843"/>
          <w:tab w:val="center" w:pos="6804"/>
        </w:tabs>
        <w:rPr>
          <w:snapToGrid w:val="0"/>
          <w:sz w:val="22"/>
          <w:szCs w:val="22"/>
        </w:rPr>
      </w:pPr>
    </w:p>
    <w:sectPr w:rsidR="00320AF7" w:rsidRPr="00320AF7" w:rsidSect="002E4B9A">
      <w:footerReference w:type="even" r:id="rId10"/>
      <w:footerReference w:type="default" r:id="rId11"/>
      <w:pgSz w:w="11907" w:h="16840" w:code="9"/>
      <w:pgMar w:top="1474" w:right="1134" w:bottom="1077" w:left="1304" w:header="709" w:footer="56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622D0" w14:textId="77777777" w:rsidR="00425E1A" w:rsidRDefault="00425E1A">
      <w:r>
        <w:separator/>
      </w:r>
    </w:p>
  </w:endnote>
  <w:endnote w:type="continuationSeparator" w:id="0">
    <w:p w14:paraId="5ECAD284" w14:textId="77777777" w:rsidR="00425E1A" w:rsidRDefault="00425E1A">
      <w:r>
        <w:continuationSeparator/>
      </w:r>
    </w:p>
  </w:endnote>
  <w:endnote w:type="continuationNotice" w:id="1">
    <w:p w14:paraId="296217D2" w14:textId="77777777" w:rsidR="00425E1A" w:rsidRDefault="00425E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D534C" w14:textId="77777777" w:rsidR="00425E1A" w:rsidRDefault="00425E1A"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5115FE2" w14:textId="77777777" w:rsidR="00425E1A" w:rsidRDefault="00425E1A"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0074036"/>
      <w:docPartObj>
        <w:docPartGallery w:val="Page Numbers (Bottom of Page)"/>
        <w:docPartUnique/>
      </w:docPartObj>
    </w:sdtPr>
    <w:sdtEndPr/>
    <w:sdtContent>
      <w:p w14:paraId="59F69CBB" w14:textId="2400A48D" w:rsidR="00425E1A" w:rsidRDefault="00425E1A">
        <w:pPr>
          <w:pStyle w:val="Zpat"/>
          <w:jc w:val="right"/>
        </w:pPr>
        <w:r>
          <w:fldChar w:fldCharType="begin"/>
        </w:r>
        <w:r>
          <w:instrText>PAGE   \* MERGEFORMAT</w:instrText>
        </w:r>
        <w:r>
          <w:fldChar w:fldCharType="separate"/>
        </w:r>
        <w:r w:rsidR="002C27A5">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1FE61" w14:textId="77777777" w:rsidR="00425E1A" w:rsidRDefault="00425E1A">
      <w:r>
        <w:separator/>
      </w:r>
    </w:p>
  </w:footnote>
  <w:footnote w:type="continuationSeparator" w:id="0">
    <w:p w14:paraId="17B5A5F6" w14:textId="77777777" w:rsidR="00425E1A" w:rsidRDefault="00425E1A">
      <w:r>
        <w:continuationSeparator/>
      </w:r>
    </w:p>
  </w:footnote>
  <w:footnote w:type="continuationNotice" w:id="1">
    <w:p w14:paraId="2BC46438" w14:textId="77777777" w:rsidR="00425E1A" w:rsidRDefault="00425E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D71F1"/>
    <w:multiLevelType w:val="hybridMultilevel"/>
    <w:tmpl w:val="4942F428"/>
    <w:lvl w:ilvl="0" w:tplc="77A0CF74">
      <w:start w:val="1"/>
      <w:numFmt w:val="ordinal"/>
      <w:lvlText w:val="4.%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 w15:restartNumberingAfterBreak="0">
    <w:nsid w:val="0B9C14A2"/>
    <w:multiLevelType w:val="hybridMultilevel"/>
    <w:tmpl w:val="C1A438C6"/>
    <w:lvl w:ilvl="0" w:tplc="E190D89E">
      <w:start w:val="1"/>
      <w:numFmt w:val="decimal"/>
      <w:lvlText w:val="7.%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D72751C"/>
    <w:multiLevelType w:val="hybridMultilevel"/>
    <w:tmpl w:val="91EEEDEE"/>
    <w:lvl w:ilvl="0" w:tplc="B90A6BD6">
      <w:start w:val="1"/>
      <w:numFmt w:val="ordinal"/>
      <w:lvlText w:val="6.%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A32A87"/>
    <w:multiLevelType w:val="hybridMultilevel"/>
    <w:tmpl w:val="7080629A"/>
    <w:lvl w:ilvl="0" w:tplc="0D38A168">
      <w:start w:val="1"/>
      <w:numFmt w:val="ordin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736681"/>
    <w:multiLevelType w:val="hybridMultilevel"/>
    <w:tmpl w:val="2DE62C40"/>
    <w:lvl w:ilvl="0" w:tplc="1D78E1B0">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19B2000F"/>
    <w:multiLevelType w:val="hybridMultilevel"/>
    <w:tmpl w:val="456491C8"/>
    <w:lvl w:ilvl="0" w:tplc="4F76F908">
      <w:start w:val="1"/>
      <w:numFmt w:val="ordinal"/>
      <w:lvlText w:val="16.%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CB03CB0"/>
    <w:multiLevelType w:val="hybridMultilevel"/>
    <w:tmpl w:val="C2C21A88"/>
    <w:lvl w:ilvl="0" w:tplc="04050017">
      <w:start w:val="1"/>
      <w:numFmt w:val="lowerLetter"/>
      <w:lvlText w:val="%1)"/>
      <w:lvlJc w:val="left"/>
      <w:pPr>
        <w:ind w:left="3204" w:hanging="360"/>
      </w:pPr>
      <w:rPr>
        <w:rFonts w:cs="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8" w15:restartNumberingAfterBreak="0">
    <w:nsid w:val="1EFC5F2E"/>
    <w:multiLevelType w:val="hybridMultilevel"/>
    <w:tmpl w:val="6B5AFB3A"/>
    <w:lvl w:ilvl="0" w:tplc="A7B084C8">
      <w:start w:val="1"/>
      <w:numFmt w:val="ordinal"/>
      <w:lvlText w:val="3.%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9" w15:restartNumberingAfterBreak="0">
    <w:nsid w:val="21CC4A56"/>
    <w:multiLevelType w:val="hybridMultilevel"/>
    <w:tmpl w:val="27CE8466"/>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2A558E8"/>
    <w:multiLevelType w:val="hybridMultilevel"/>
    <w:tmpl w:val="ABC63546"/>
    <w:lvl w:ilvl="0" w:tplc="0D38A168">
      <w:start w:val="1"/>
      <w:numFmt w:val="ordin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ED85CFC"/>
    <w:multiLevelType w:val="hybridMultilevel"/>
    <w:tmpl w:val="0D3C24BE"/>
    <w:lvl w:ilvl="0" w:tplc="2CC4AB96">
      <w:start w:val="1"/>
      <w:numFmt w:val="ordinal"/>
      <w:lvlText w:val="13.%1"/>
      <w:lvlJc w:val="left"/>
      <w:pPr>
        <w:ind w:left="1211"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881FB9"/>
    <w:multiLevelType w:val="hybridMultilevel"/>
    <w:tmpl w:val="1D46896A"/>
    <w:lvl w:ilvl="0" w:tplc="B7163574">
      <w:start w:val="1"/>
      <w:numFmt w:val="decimal"/>
      <w:lvlText w:val="19.%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D5A6B45"/>
    <w:multiLevelType w:val="hybridMultilevel"/>
    <w:tmpl w:val="9E128512"/>
    <w:lvl w:ilvl="0" w:tplc="2A044746">
      <w:start w:val="1"/>
      <w:numFmt w:val="ordinal"/>
      <w:lvlText w:val="2.%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467964AA"/>
    <w:multiLevelType w:val="singleLevel"/>
    <w:tmpl w:val="90021FC6"/>
    <w:lvl w:ilvl="0">
      <w:start w:val="1"/>
      <w:numFmt w:val="decimal"/>
      <w:lvlText w:val="17.%1."/>
      <w:lvlJc w:val="left"/>
      <w:pPr>
        <w:ind w:left="360" w:hanging="360"/>
      </w:pPr>
      <w:rPr>
        <w:rFonts w:cs="Times New Roman" w:hint="default"/>
        <w:b w:val="0"/>
        <w:i w:val="0"/>
      </w:rPr>
    </w:lvl>
  </w:abstractNum>
  <w:abstractNum w:abstractNumId="18"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9" w15:restartNumberingAfterBreak="0">
    <w:nsid w:val="4C621759"/>
    <w:multiLevelType w:val="hybridMultilevel"/>
    <w:tmpl w:val="5582C8D6"/>
    <w:lvl w:ilvl="0" w:tplc="ED3CD93C">
      <w:start w:val="1"/>
      <w:numFmt w:val="ordinal"/>
      <w:lvlText w:val="8.%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E637712"/>
    <w:multiLevelType w:val="hybridMultilevel"/>
    <w:tmpl w:val="CFDE1D80"/>
    <w:lvl w:ilvl="0" w:tplc="AA027848">
      <w:start w:val="1"/>
      <w:numFmt w:val="ordinal"/>
      <w:lvlText w:val="5.%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FF52964"/>
    <w:multiLevelType w:val="hybridMultilevel"/>
    <w:tmpl w:val="140090A8"/>
    <w:lvl w:ilvl="0" w:tplc="0D38A168">
      <w:start w:val="1"/>
      <w:numFmt w:val="ordinal"/>
      <w:lvlText w:val="14.%1"/>
      <w:lvlJc w:val="left"/>
      <w:pPr>
        <w:ind w:left="720" w:hanging="360"/>
      </w:pPr>
      <w:rPr>
        <w:rFonts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3773BDA"/>
    <w:multiLevelType w:val="hybridMultilevel"/>
    <w:tmpl w:val="1B90D174"/>
    <w:lvl w:ilvl="0" w:tplc="4736665A">
      <w:start w:val="1"/>
      <w:numFmt w:val="decimal"/>
      <w:lvlText w:val="18.%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E896801"/>
    <w:multiLevelType w:val="hybridMultilevel"/>
    <w:tmpl w:val="C0180DD4"/>
    <w:lvl w:ilvl="0" w:tplc="788C2592">
      <w:start w:val="1"/>
      <w:numFmt w:val="ordinal"/>
      <w:lvlText w:val="1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5C031E7"/>
    <w:multiLevelType w:val="hybridMultilevel"/>
    <w:tmpl w:val="7BC48FBE"/>
    <w:lvl w:ilvl="0" w:tplc="6AB62CC8">
      <w:start w:val="1"/>
      <w:numFmt w:val="ordinal"/>
      <w:lvlText w:val="9.%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6C30291F"/>
    <w:multiLevelType w:val="hybridMultilevel"/>
    <w:tmpl w:val="AECEA2BE"/>
    <w:lvl w:ilvl="0" w:tplc="9EFE1750">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9F4D9D"/>
    <w:multiLevelType w:val="hybridMultilevel"/>
    <w:tmpl w:val="CA48AA4E"/>
    <w:lvl w:ilvl="0" w:tplc="8E6E90E2">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71B2168B"/>
    <w:multiLevelType w:val="hybridMultilevel"/>
    <w:tmpl w:val="90720332"/>
    <w:lvl w:ilvl="0" w:tplc="C42EC094">
      <w:start w:val="1"/>
      <w:numFmt w:val="ordinal"/>
      <w:lvlText w:val="10.%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8"/>
  </w:num>
  <w:num w:numId="2">
    <w:abstractNumId w:val="12"/>
  </w:num>
  <w:num w:numId="3">
    <w:abstractNumId w:val="8"/>
  </w:num>
  <w:num w:numId="4">
    <w:abstractNumId w:val="0"/>
  </w:num>
  <w:num w:numId="5">
    <w:abstractNumId w:val="2"/>
  </w:num>
  <w:num w:numId="6">
    <w:abstractNumId w:val="30"/>
  </w:num>
  <w:num w:numId="7">
    <w:abstractNumId w:val="11"/>
  </w:num>
  <w:num w:numId="8">
    <w:abstractNumId w:val="25"/>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19"/>
  </w:num>
  <w:num w:numId="12">
    <w:abstractNumId w:val="17"/>
  </w:num>
  <w:num w:numId="13">
    <w:abstractNumId w:val="15"/>
  </w:num>
  <w:num w:numId="14">
    <w:abstractNumId w:val="22"/>
  </w:num>
  <w:num w:numId="15">
    <w:abstractNumId w:val="10"/>
  </w:num>
  <w:num w:numId="16">
    <w:abstractNumId w:val="21"/>
  </w:num>
  <w:num w:numId="17">
    <w:abstractNumId w:val="6"/>
  </w:num>
  <w:num w:numId="18">
    <w:abstractNumId w:val="14"/>
  </w:num>
  <w:num w:numId="19">
    <w:abstractNumId w:val="27"/>
  </w:num>
  <w:num w:numId="20">
    <w:abstractNumId w:val="1"/>
  </w:num>
  <w:num w:numId="21">
    <w:abstractNumId w:val="31"/>
  </w:num>
  <w:num w:numId="22">
    <w:abstractNumId w:val="16"/>
  </w:num>
  <w:num w:numId="23">
    <w:abstractNumId w:val="9"/>
  </w:num>
  <w:num w:numId="24">
    <w:abstractNumId w:val="20"/>
  </w:num>
  <w:num w:numId="25">
    <w:abstractNumId w:val="26"/>
  </w:num>
  <w:num w:numId="26">
    <w:abstractNumId w:val="29"/>
  </w:num>
  <w:num w:numId="27">
    <w:abstractNumId w:val="7"/>
  </w:num>
  <w:num w:numId="28">
    <w:abstractNumId w:val="32"/>
  </w:num>
  <w:num w:numId="29">
    <w:abstractNumId w:val="24"/>
  </w:num>
  <w:num w:numId="30">
    <w:abstractNumId w:val="3"/>
  </w:num>
  <w:num w:numId="31">
    <w:abstractNumId w:val="5"/>
  </w:num>
  <w:num w:numId="32">
    <w:abstractNumId w:val="4"/>
  </w:num>
  <w:num w:numId="33">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86"/>
    <w:rsid w:val="000000D4"/>
    <w:rsid w:val="000004E3"/>
    <w:rsid w:val="0000054F"/>
    <w:rsid w:val="000005A8"/>
    <w:rsid w:val="00000A87"/>
    <w:rsid w:val="00000AC3"/>
    <w:rsid w:val="000015E2"/>
    <w:rsid w:val="00002367"/>
    <w:rsid w:val="000024ED"/>
    <w:rsid w:val="00002FD5"/>
    <w:rsid w:val="0000457E"/>
    <w:rsid w:val="00004733"/>
    <w:rsid w:val="00004FF6"/>
    <w:rsid w:val="00005294"/>
    <w:rsid w:val="000054DD"/>
    <w:rsid w:val="00005619"/>
    <w:rsid w:val="00005DDB"/>
    <w:rsid w:val="00006776"/>
    <w:rsid w:val="00006BE5"/>
    <w:rsid w:val="00007FD9"/>
    <w:rsid w:val="00010086"/>
    <w:rsid w:val="00010500"/>
    <w:rsid w:val="0001106C"/>
    <w:rsid w:val="0001107F"/>
    <w:rsid w:val="000115A4"/>
    <w:rsid w:val="00012029"/>
    <w:rsid w:val="00012E92"/>
    <w:rsid w:val="000135FB"/>
    <w:rsid w:val="0001383D"/>
    <w:rsid w:val="00014182"/>
    <w:rsid w:val="00014646"/>
    <w:rsid w:val="00015CA9"/>
    <w:rsid w:val="000166E8"/>
    <w:rsid w:val="00016A35"/>
    <w:rsid w:val="00017B18"/>
    <w:rsid w:val="0002015F"/>
    <w:rsid w:val="0002079B"/>
    <w:rsid w:val="000207EA"/>
    <w:rsid w:val="00020EC3"/>
    <w:rsid w:val="00021137"/>
    <w:rsid w:val="00021BB5"/>
    <w:rsid w:val="00021BF1"/>
    <w:rsid w:val="00021F3B"/>
    <w:rsid w:val="000224E4"/>
    <w:rsid w:val="00022861"/>
    <w:rsid w:val="000231B8"/>
    <w:rsid w:val="00023914"/>
    <w:rsid w:val="00023D92"/>
    <w:rsid w:val="00024004"/>
    <w:rsid w:val="00024713"/>
    <w:rsid w:val="0002472D"/>
    <w:rsid w:val="000260F8"/>
    <w:rsid w:val="00026886"/>
    <w:rsid w:val="00026E39"/>
    <w:rsid w:val="00027919"/>
    <w:rsid w:val="00030D18"/>
    <w:rsid w:val="00030F2F"/>
    <w:rsid w:val="0003105B"/>
    <w:rsid w:val="000320C3"/>
    <w:rsid w:val="000323AE"/>
    <w:rsid w:val="00033239"/>
    <w:rsid w:val="00033F70"/>
    <w:rsid w:val="00034006"/>
    <w:rsid w:val="00034480"/>
    <w:rsid w:val="000347F7"/>
    <w:rsid w:val="00035025"/>
    <w:rsid w:val="00035126"/>
    <w:rsid w:val="00035864"/>
    <w:rsid w:val="00036084"/>
    <w:rsid w:val="00036089"/>
    <w:rsid w:val="0003672E"/>
    <w:rsid w:val="00036DFE"/>
    <w:rsid w:val="00037B34"/>
    <w:rsid w:val="000407ED"/>
    <w:rsid w:val="00042799"/>
    <w:rsid w:val="00042AF2"/>
    <w:rsid w:val="00042BC1"/>
    <w:rsid w:val="000430E9"/>
    <w:rsid w:val="0004356F"/>
    <w:rsid w:val="00043AD1"/>
    <w:rsid w:val="00043C18"/>
    <w:rsid w:val="00043ECB"/>
    <w:rsid w:val="00043EE4"/>
    <w:rsid w:val="000443C6"/>
    <w:rsid w:val="00045BEB"/>
    <w:rsid w:val="000468AD"/>
    <w:rsid w:val="00047009"/>
    <w:rsid w:val="000471D5"/>
    <w:rsid w:val="00047730"/>
    <w:rsid w:val="0005001D"/>
    <w:rsid w:val="00051A82"/>
    <w:rsid w:val="0005222E"/>
    <w:rsid w:val="00052664"/>
    <w:rsid w:val="00054132"/>
    <w:rsid w:val="0005565D"/>
    <w:rsid w:val="000557DB"/>
    <w:rsid w:val="00055931"/>
    <w:rsid w:val="00055DF7"/>
    <w:rsid w:val="000563F3"/>
    <w:rsid w:val="00056A2E"/>
    <w:rsid w:val="00057BF9"/>
    <w:rsid w:val="00057E10"/>
    <w:rsid w:val="00061CEB"/>
    <w:rsid w:val="000646CB"/>
    <w:rsid w:val="00064F02"/>
    <w:rsid w:val="00065520"/>
    <w:rsid w:val="00065B1D"/>
    <w:rsid w:val="00066379"/>
    <w:rsid w:val="00066498"/>
    <w:rsid w:val="000678F8"/>
    <w:rsid w:val="00067D26"/>
    <w:rsid w:val="000701B9"/>
    <w:rsid w:val="000705F7"/>
    <w:rsid w:val="00070E01"/>
    <w:rsid w:val="00071009"/>
    <w:rsid w:val="00071760"/>
    <w:rsid w:val="00071D86"/>
    <w:rsid w:val="00072254"/>
    <w:rsid w:val="0007297D"/>
    <w:rsid w:val="00072A7D"/>
    <w:rsid w:val="00072D12"/>
    <w:rsid w:val="00072DC4"/>
    <w:rsid w:val="000732E1"/>
    <w:rsid w:val="000734C7"/>
    <w:rsid w:val="00073F70"/>
    <w:rsid w:val="0007439B"/>
    <w:rsid w:val="000748D0"/>
    <w:rsid w:val="0007552C"/>
    <w:rsid w:val="00075DE6"/>
    <w:rsid w:val="00075F54"/>
    <w:rsid w:val="0007659F"/>
    <w:rsid w:val="00076715"/>
    <w:rsid w:val="00076860"/>
    <w:rsid w:val="00077487"/>
    <w:rsid w:val="00077AFB"/>
    <w:rsid w:val="00077DFC"/>
    <w:rsid w:val="00080574"/>
    <w:rsid w:val="000805E4"/>
    <w:rsid w:val="000839B9"/>
    <w:rsid w:val="00083A6F"/>
    <w:rsid w:val="00083A76"/>
    <w:rsid w:val="00083C28"/>
    <w:rsid w:val="00084086"/>
    <w:rsid w:val="000843E6"/>
    <w:rsid w:val="00084F0E"/>
    <w:rsid w:val="000865D5"/>
    <w:rsid w:val="000871DA"/>
    <w:rsid w:val="00087CFC"/>
    <w:rsid w:val="0009025B"/>
    <w:rsid w:val="00090622"/>
    <w:rsid w:val="00091A35"/>
    <w:rsid w:val="00092473"/>
    <w:rsid w:val="0009359A"/>
    <w:rsid w:val="00093DA3"/>
    <w:rsid w:val="0009414A"/>
    <w:rsid w:val="00094A6A"/>
    <w:rsid w:val="00094A89"/>
    <w:rsid w:val="00095071"/>
    <w:rsid w:val="0009512E"/>
    <w:rsid w:val="00095212"/>
    <w:rsid w:val="00095FA3"/>
    <w:rsid w:val="0009786E"/>
    <w:rsid w:val="00097918"/>
    <w:rsid w:val="000A18CC"/>
    <w:rsid w:val="000A27B3"/>
    <w:rsid w:val="000A28F6"/>
    <w:rsid w:val="000A2B08"/>
    <w:rsid w:val="000A39E6"/>
    <w:rsid w:val="000A4226"/>
    <w:rsid w:val="000A4E26"/>
    <w:rsid w:val="000A4E4D"/>
    <w:rsid w:val="000A50F9"/>
    <w:rsid w:val="000A5557"/>
    <w:rsid w:val="000A58AF"/>
    <w:rsid w:val="000A62BD"/>
    <w:rsid w:val="000A782D"/>
    <w:rsid w:val="000B004D"/>
    <w:rsid w:val="000B1F68"/>
    <w:rsid w:val="000B2B67"/>
    <w:rsid w:val="000B413A"/>
    <w:rsid w:val="000B5359"/>
    <w:rsid w:val="000B6180"/>
    <w:rsid w:val="000B6BF8"/>
    <w:rsid w:val="000B6F92"/>
    <w:rsid w:val="000C0948"/>
    <w:rsid w:val="000C09EB"/>
    <w:rsid w:val="000C0B34"/>
    <w:rsid w:val="000C0D0A"/>
    <w:rsid w:val="000C10EA"/>
    <w:rsid w:val="000C22D3"/>
    <w:rsid w:val="000C25B5"/>
    <w:rsid w:val="000C26D0"/>
    <w:rsid w:val="000C2EEE"/>
    <w:rsid w:val="000C2F4C"/>
    <w:rsid w:val="000C34C2"/>
    <w:rsid w:val="000C39E9"/>
    <w:rsid w:val="000C3C25"/>
    <w:rsid w:val="000C4393"/>
    <w:rsid w:val="000C4672"/>
    <w:rsid w:val="000C568F"/>
    <w:rsid w:val="000C585A"/>
    <w:rsid w:val="000C58A0"/>
    <w:rsid w:val="000C67A7"/>
    <w:rsid w:val="000C6DB9"/>
    <w:rsid w:val="000C7760"/>
    <w:rsid w:val="000C7766"/>
    <w:rsid w:val="000C7EE2"/>
    <w:rsid w:val="000D0E67"/>
    <w:rsid w:val="000D114A"/>
    <w:rsid w:val="000D1A95"/>
    <w:rsid w:val="000D1F24"/>
    <w:rsid w:val="000D1F4A"/>
    <w:rsid w:val="000D207F"/>
    <w:rsid w:val="000D23B9"/>
    <w:rsid w:val="000D25D8"/>
    <w:rsid w:val="000D30EB"/>
    <w:rsid w:val="000D33B0"/>
    <w:rsid w:val="000D36CA"/>
    <w:rsid w:val="000D3819"/>
    <w:rsid w:val="000D39F8"/>
    <w:rsid w:val="000D3E61"/>
    <w:rsid w:val="000D5267"/>
    <w:rsid w:val="000D5779"/>
    <w:rsid w:val="000D5D98"/>
    <w:rsid w:val="000D67A8"/>
    <w:rsid w:val="000D6C5F"/>
    <w:rsid w:val="000E0BDA"/>
    <w:rsid w:val="000E153A"/>
    <w:rsid w:val="000E2557"/>
    <w:rsid w:val="000E29A6"/>
    <w:rsid w:val="000E2DFA"/>
    <w:rsid w:val="000E3AD2"/>
    <w:rsid w:val="000E3DD7"/>
    <w:rsid w:val="000E4617"/>
    <w:rsid w:val="000E4DF0"/>
    <w:rsid w:val="000E4FF2"/>
    <w:rsid w:val="000E5FBA"/>
    <w:rsid w:val="000E654B"/>
    <w:rsid w:val="000E6F63"/>
    <w:rsid w:val="000E7653"/>
    <w:rsid w:val="000E7B5E"/>
    <w:rsid w:val="000E7E46"/>
    <w:rsid w:val="000F167F"/>
    <w:rsid w:val="000F1DA5"/>
    <w:rsid w:val="000F1DB2"/>
    <w:rsid w:val="000F2314"/>
    <w:rsid w:val="000F2913"/>
    <w:rsid w:val="000F296B"/>
    <w:rsid w:val="000F3588"/>
    <w:rsid w:val="000F38A8"/>
    <w:rsid w:val="000F402A"/>
    <w:rsid w:val="000F4075"/>
    <w:rsid w:val="000F588C"/>
    <w:rsid w:val="000F5B05"/>
    <w:rsid w:val="000F69BA"/>
    <w:rsid w:val="000F7A15"/>
    <w:rsid w:val="00100147"/>
    <w:rsid w:val="00100FA8"/>
    <w:rsid w:val="001012A5"/>
    <w:rsid w:val="0010132C"/>
    <w:rsid w:val="001013BC"/>
    <w:rsid w:val="001017D2"/>
    <w:rsid w:val="001035BF"/>
    <w:rsid w:val="00103620"/>
    <w:rsid w:val="00103AE3"/>
    <w:rsid w:val="00103D31"/>
    <w:rsid w:val="00104682"/>
    <w:rsid w:val="00105BB9"/>
    <w:rsid w:val="00105F98"/>
    <w:rsid w:val="00106E5C"/>
    <w:rsid w:val="001073C6"/>
    <w:rsid w:val="00107562"/>
    <w:rsid w:val="00107F75"/>
    <w:rsid w:val="00110384"/>
    <w:rsid w:val="00110748"/>
    <w:rsid w:val="00110750"/>
    <w:rsid w:val="001114B6"/>
    <w:rsid w:val="00111582"/>
    <w:rsid w:val="0011161D"/>
    <w:rsid w:val="00111668"/>
    <w:rsid w:val="00112F53"/>
    <w:rsid w:val="00113A0B"/>
    <w:rsid w:val="0011426E"/>
    <w:rsid w:val="00114346"/>
    <w:rsid w:val="001143CC"/>
    <w:rsid w:val="00114D49"/>
    <w:rsid w:val="001153F4"/>
    <w:rsid w:val="00115E5D"/>
    <w:rsid w:val="00115F11"/>
    <w:rsid w:val="00116BE6"/>
    <w:rsid w:val="00117100"/>
    <w:rsid w:val="00117457"/>
    <w:rsid w:val="00117465"/>
    <w:rsid w:val="00120903"/>
    <w:rsid w:val="00121086"/>
    <w:rsid w:val="00122496"/>
    <w:rsid w:val="00122686"/>
    <w:rsid w:val="001239CE"/>
    <w:rsid w:val="00123EEF"/>
    <w:rsid w:val="00124898"/>
    <w:rsid w:val="00124AA5"/>
    <w:rsid w:val="00124F4D"/>
    <w:rsid w:val="0012585C"/>
    <w:rsid w:val="00125E05"/>
    <w:rsid w:val="00126278"/>
    <w:rsid w:val="00126433"/>
    <w:rsid w:val="00126B03"/>
    <w:rsid w:val="00126BB6"/>
    <w:rsid w:val="00127052"/>
    <w:rsid w:val="001271F6"/>
    <w:rsid w:val="00127264"/>
    <w:rsid w:val="0012765D"/>
    <w:rsid w:val="00130060"/>
    <w:rsid w:val="00130A7F"/>
    <w:rsid w:val="0013163B"/>
    <w:rsid w:val="0013297B"/>
    <w:rsid w:val="00133249"/>
    <w:rsid w:val="00134208"/>
    <w:rsid w:val="00134694"/>
    <w:rsid w:val="00134C5D"/>
    <w:rsid w:val="00136190"/>
    <w:rsid w:val="001363C4"/>
    <w:rsid w:val="00136B4A"/>
    <w:rsid w:val="00137BD9"/>
    <w:rsid w:val="00137C22"/>
    <w:rsid w:val="00140C09"/>
    <w:rsid w:val="00140D01"/>
    <w:rsid w:val="0014155F"/>
    <w:rsid w:val="00141A57"/>
    <w:rsid w:val="00142943"/>
    <w:rsid w:val="00142995"/>
    <w:rsid w:val="00142A82"/>
    <w:rsid w:val="001438F7"/>
    <w:rsid w:val="00143BDC"/>
    <w:rsid w:val="00143CF0"/>
    <w:rsid w:val="0014416F"/>
    <w:rsid w:val="00144249"/>
    <w:rsid w:val="00144462"/>
    <w:rsid w:val="001446F4"/>
    <w:rsid w:val="00145000"/>
    <w:rsid w:val="00145517"/>
    <w:rsid w:val="001456A7"/>
    <w:rsid w:val="00145B8A"/>
    <w:rsid w:val="00145B9E"/>
    <w:rsid w:val="001462AB"/>
    <w:rsid w:val="001466B9"/>
    <w:rsid w:val="00146FE5"/>
    <w:rsid w:val="00147609"/>
    <w:rsid w:val="00147C69"/>
    <w:rsid w:val="00147E81"/>
    <w:rsid w:val="00150664"/>
    <w:rsid w:val="0015106C"/>
    <w:rsid w:val="001513E8"/>
    <w:rsid w:val="00151400"/>
    <w:rsid w:val="00151556"/>
    <w:rsid w:val="00151938"/>
    <w:rsid w:val="00152221"/>
    <w:rsid w:val="00152330"/>
    <w:rsid w:val="00153B15"/>
    <w:rsid w:val="00153C7D"/>
    <w:rsid w:val="00154119"/>
    <w:rsid w:val="00154EF2"/>
    <w:rsid w:val="001551FB"/>
    <w:rsid w:val="0015522A"/>
    <w:rsid w:val="001556DD"/>
    <w:rsid w:val="001557E4"/>
    <w:rsid w:val="001561CC"/>
    <w:rsid w:val="0015632C"/>
    <w:rsid w:val="00156800"/>
    <w:rsid w:val="00156E49"/>
    <w:rsid w:val="001570B6"/>
    <w:rsid w:val="00157414"/>
    <w:rsid w:val="00157841"/>
    <w:rsid w:val="00157C8B"/>
    <w:rsid w:val="00160CFB"/>
    <w:rsid w:val="00160E75"/>
    <w:rsid w:val="00160F4B"/>
    <w:rsid w:val="00162010"/>
    <w:rsid w:val="001624AB"/>
    <w:rsid w:val="001629F5"/>
    <w:rsid w:val="00162BCC"/>
    <w:rsid w:val="0016363A"/>
    <w:rsid w:val="001647B6"/>
    <w:rsid w:val="00164814"/>
    <w:rsid w:val="00164E3F"/>
    <w:rsid w:val="001651F9"/>
    <w:rsid w:val="001657AC"/>
    <w:rsid w:val="001658C0"/>
    <w:rsid w:val="00165EB2"/>
    <w:rsid w:val="001671F9"/>
    <w:rsid w:val="001673F7"/>
    <w:rsid w:val="00167A8C"/>
    <w:rsid w:val="00167DE3"/>
    <w:rsid w:val="00170982"/>
    <w:rsid w:val="00171DF2"/>
    <w:rsid w:val="00172421"/>
    <w:rsid w:val="00172ACF"/>
    <w:rsid w:val="00172B82"/>
    <w:rsid w:val="00172D42"/>
    <w:rsid w:val="00173A5D"/>
    <w:rsid w:val="001740EA"/>
    <w:rsid w:val="001744F4"/>
    <w:rsid w:val="00174E65"/>
    <w:rsid w:val="001755A1"/>
    <w:rsid w:val="00175C6B"/>
    <w:rsid w:val="00175F67"/>
    <w:rsid w:val="001762C9"/>
    <w:rsid w:val="00176389"/>
    <w:rsid w:val="00176420"/>
    <w:rsid w:val="001766C9"/>
    <w:rsid w:val="001770B7"/>
    <w:rsid w:val="00180283"/>
    <w:rsid w:val="00181B80"/>
    <w:rsid w:val="001822CA"/>
    <w:rsid w:val="00182C4B"/>
    <w:rsid w:val="00182D90"/>
    <w:rsid w:val="00182F16"/>
    <w:rsid w:val="00183465"/>
    <w:rsid w:val="001844A8"/>
    <w:rsid w:val="00184A76"/>
    <w:rsid w:val="00184DA9"/>
    <w:rsid w:val="00184ED1"/>
    <w:rsid w:val="001858F4"/>
    <w:rsid w:val="0018592D"/>
    <w:rsid w:val="00185CDF"/>
    <w:rsid w:val="0018609B"/>
    <w:rsid w:val="0018660A"/>
    <w:rsid w:val="00186C44"/>
    <w:rsid w:val="00186C7F"/>
    <w:rsid w:val="00186F00"/>
    <w:rsid w:val="00187E04"/>
    <w:rsid w:val="0019025D"/>
    <w:rsid w:val="0019057B"/>
    <w:rsid w:val="0019160D"/>
    <w:rsid w:val="00191674"/>
    <w:rsid w:val="001919B1"/>
    <w:rsid w:val="00191B8E"/>
    <w:rsid w:val="00192814"/>
    <w:rsid w:val="00192DDF"/>
    <w:rsid w:val="00193E13"/>
    <w:rsid w:val="001942FD"/>
    <w:rsid w:val="00195BAB"/>
    <w:rsid w:val="00195C64"/>
    <w:rsid w:val="00195D7F"/>
    <w:rsid w:val="0019672B"/>
    <w:rsid w:val="0019672F"/>
    <w:rsid w:val="001968B0"/>
    <w:rsid w:val="001A07A2"/>
    <w:rsid w:val="001A0A70"/>
    <w:rsid w:val="001A0AE9"/>
    <w:rsid w:val="001A0D2E"/>
    <w:rsid w:val="001A36B1"/>
    <w:rsid w:val="001A3D99"/>
    <w:rsid w:val="001A4350"/>
    <w:rsid w:val="001A47CE"/>
    <w:rsid w:val="001A4953"/>
    <w:rsid w:val="001A4B59"/>
    <w:rsid w:val="001A5051"/>
    <w:rsid w:val="001A52F9"/>
    <w:rsid w:val="001A5630"/>
    <w:rsid w:val="001A6E4E"/>
    <w:rsid w:val="001A7114"/>
    <w:rsid w:val="001A747D"/>
    <w:rsid w:val="001A7C25"/>
    <w:rsid w:val="001A7CD5"/>
    <w:rsid w:val="001B14AE"/>
    <w:rsid w:val="001B30F4"/>
    <w:rsid w:val="001B3514"/>
    <w:rsid w:val="001B43D3"/>
    <w:rsid w:val="001B4CF5"/>
    <w:rsid w:val="001B52F8"/>
    <w:rsid w:val="001B5D62"/>
    <w:rsid w:val="001B6049"/>
    <w:rsid w:val="001B634A"/>
    <w:rsid w:val="001B68A6"/>
    <w:rsid w:val="001B6ADE"/>
    <w:rsid w:val="001B6CCB"/>
    <w:rsid w:val="001B6CF3"/>
    <w:rsid w:val="001B6DEB"/>
    <w:rsid w:val="001B6E06"/>
    <w:rsid w:val="001B7263"/>
    <w:rsid w:val="001B7393"/>
    <w:rsid w:val="001C152D"/>
    <w:rsid w:val="001C2EE5"/>
    <w:rsid w:val="001C4DAE"/>
    <w:rsid w:val="001C54E4"/>
    <w:rsid w:val="001C61A8"/>
    <w:rsid w:val="001C6407"/>
    <w:rsid w:val="001C6E74"/>
    <w:rsid w:val="001C6F9C"/>
    <w:rsid w:val="001C7181"/>
    <w:rsid w:val="001C71F2"/>
    <w:rsid w:val="001D040C"/>
    <w:rsid w:val="001D273F"/>
    <w:rsid w:val="001D3571"/>
    <w:rsid w:val="001D36DD"/>
    <w:rsid w:val="001D3A2A"/>
    <w:rsid w:val="001D3FFC"/>
    <w:rsid w:val="001D4AE4"/>
    <w:rsid w:val="001D4CBB"/>
    <w:rsid w:val="001D4DDC"/>
    <w:rsid w:val="001D55F0"/>
    <w:rsid w:val="001D56EE"/>
    <w:rsid w:val="001E0319"/>
    <w:rsid w:val="001E05C5"/>
    <w:rsid w:val="001E135C"/>
    <w:rsid w:val="001E13C2"/>
    <w:rsid w:val="001E1D5C"/>
    <w:rsid w:val="001E200C"/>
    <w:rsid w:val="001E30E5"/>
    <w:rsid w:val="001E3167"/>
    <w:rsid w:val="001E3504"/>
    <w:rsid w:val="001E3B3B"/>
    <w:rsid w:val="001E44D9"/>
    <w:rsid w:val="001E4B26"/>
    <w:rsid w:val="001E4D6A"/>
    <w:rsid w:val="001E55CF"/>
    <w:rsid w:val="001E59BE"/>
    <w:rsid w:val="001E66BB"/>
    <w:rsid w:val="001E6923"/>
    <w:rsid w:val="001E71E3"/>
    <w:rsid w:val="001F0FA9"/>
    <w:rsid w:val="001F2E12"/>
    <w:rsid w:val="001F2E35"/>
    <w:rsid w:val="001F3748"/>
    <w:rsid w:val="001F4A20"/>
    <w:rsid w:val="001F4B81"/>
    <w:rsid w:val="001F4EA3"/>
    <w:rsid w:val="001F55BF"/>
    <w:rsid w:val="001F5D43"/>
    <w:rsid w:val="001F5F89"/>
    <w:rsid w:val="001F608B"/>
    <w:rsid w:val="001F6E54"/>
    <w:rsid w:val="001F71FF"/>
    <w:rsid w:val="0020018B"/>
    <w:rsid w:val="00200DD3"/>
    <w:rsid w:val="00200F50"/>
    <w:rsid w:val="00202063"/>
    <w:rsid w:val="00202A1D"/>
    <w:rsid w:val="002033D2"/>
    <w:rsid w:val="00203DB6"/>
    <w:rsid w:val="00204498"/>
    <w:rsid w:val="002044D1"/>
    <w:rsid w:val="00204BC8"/>
    <w:rsid w:val="00204FAF"/>
    <w:rsid w:val="00205171"/>
    <w:rsid w:val="00205631"/>
    <w:rsid w:val="002056B5"/>
    <w:rsid w:val="00206D51"/>
    <w:rsid w:val="00207168"/>
    <w:rsid w:val="00207580"/>
    <w:rsid w:val="00207818"/>
    <w:rsid w:val="00207BEE"/>
    <w:rsid w:val="00207F6A"/>
    <w:rsid w:val="00210B5A"/>
    <w:rsid w:val="00210C40"/>
    <w:rsid w:val="00211601"/>
    <w:rsid w:val="00212207"/>
    <w:rsid w:val="0021223B"/>
    <w:rsid w:val="00215A0A"/>
    <w:rsid w:val="002165BB"/>
    <w:rsid w:val="00216FF2"/>
    <w:rsid w:val="002171D3"/>
    <w:rsid w:val="002175D3"/>
    <w:rsid w:val="002176C2"/>
    <w:rsid w:val="00217C6A"/>
    <w:rsid w:val="00221317"/>
    <w:rsid w:val="00222AB6"/>
    <w:rsid w:val="00225267"/>
    <w:rsid w:val="00225592"/>
    <w:rsid w:val="00225D63"/>
    <w:rsid w:val="00225FBC"/>
    <w:rsid w:val="00226CD8"/>
    <w:rsid w:val="00226D9E"/>
    <w:rsid w:val="00226F38"/>
    <w:rsid w:val="002277E1"/>
    <w:rsid w:val="00230022"/>
    <w:rsid w:val="00231074"/>
    <w:rsid w:val="002311F5"/>
    <w:rsid w:val="00231B74"/>
    <w:rsid w:val="00232C52"/>
    <w:rsid w:val="00233F29"/>
    <w:rsid w:val="00234434"/>
    <w:rsid w:val="002345B1"/>
    <w:rsid w:val="00234997"/>
    <w:rsid w:val="002365EE"/>
    <w:rsid w:val="00240E6F"/>
    <w:rsid w:val="002412DA"/>
    <w:rsid w:val="002436A9"/>
    <w:rsid w:val="00244088"/>
    <w:rsid w:val="00244867"/>
    <w:rsid w:val="00244A01"/>
    <w:rsid w:val="00244A57"/>
    <w:rsid w:val="00244AE1"/>
    <w:rsid w:val="002462A6"/>
    <w:rsid w:val="00246386"/>
    <w:rsid w:val="002463A3"/>
    <w:rsid w:val="002465CF"/>
    <w:rsid w:val="002468DF"/>
    <w:rsid w:val="00246E14"/>
    <w:rsid w:val="0024706A"/>
    <w:rsid w:val="0025041A"/>
    <w:rsid w:val="0025068D"/>
    <w:rsid w:val="00251822"/>
    <w:rsid w:val="00251E99"/>
    <w:rsid w:val="0025239C"/>
    <w:rsid w:val="00254085"/>
    <w:rsid w:val="0025411D"/>
    <w:rsid w:val="00254957"/>
    <w:rsid w:val="002559CF"/>
    <w:rsid w:val="00255F3A"/>
    <w:rsid w:val="00256908"/>
    <w:rsid w:val="002569ED"/>
    <w:rsid w:val="00257000"/>
    <w:rsid w:val="002577F4"/>
    <w:rsid w:val="0026063C"/>
    <w:rsid w:val="00260C52"/>
    <w:rsid w:val="00260C6D"/>
    <w:rsid w:val="00260ED2"/>
    <w:rsid w:val="0026124D"/>
    <w:rsid w:val="00262078"/>
    <w:rsid w:val="002626B6"/>
    <w:rsid w:val="00262C7A"/>
    <w:rsid w:val="00263E2A"/>
    <w:rsid w:val="00266250"/>
    <w:rsid w:val="00266BDA"/>
    <w:rsid w:val="00266D5C"/>
    <w:rsid w:val="00267714"/>
    <w:rsid w:val="0026783C"/>
    <w:rsid w:val="00270A1C"/>
    <w:rsid w:val="002711C4"/>
    <w:rsid w:val="00271AF1"/>
    <w:rsid w:val="00271F5C"/>
    <w:rsid w:val="002730EC"/>
    <w:rsid w:val="00273250"/>
    <w:rsid w:val="00273299"/>
    <w:rsid w:val="00273FDF"/>
    <w:rsid w:val="00274263"/>
    <w:rsid w:val="00274557"/>
    <w:rsid w:val="002752A3"/>
    <w:rsid w:val="002753CB"/>
    <w:rsid w:val="00275C71"/>
    <w:rsid w:val="00275DBE"/>
    <w:rsid w:val="00275E56"/>
    <w:rsid w:val="00276266"/>
    <w:rsid w:val="00276FA6"/>
    <w:rsid w:val="002773E7"/>
    <w:rsid w:val="00277739"/>
    <w:rsid w:val="00277D50"/>
    <w:rsid w:val="002803C2"/>
    <w:rsid w:val="00281293"/>
    <w:rsid w:val="002818DF"/>
    <w:rsid w:val="00281DCC"/>
    <w:rsid w:val="002822DF"/>
    <w:rsid w:val="00283041"/>
    <w:rsid w:val="0028342E"/>
    <w:rsid w:val="00283A5A"/>
    <w:rsid w:val="00283B6F"/>
    <w:rsid w:val="00283BD8"/>
    <w:rsid w:val="00284C2C"/>
    <w:rsid w:val="00284E92"/>
    <w:rsid w:val="00284F07"/>
    <w:rsid w:val="002850CA"/>
    <w:rsid w:val="00285B9D"/>
    <w:rsid w:val="00286291"/>
    <w:rsid w:val="00286B9C"/>
    <w:rsid w:val="002876C7"/>
    <w:rsid w:val="00287A67"/>
    <w:rsid w:val="002905F7"/>
    <w:rsid w:val="0029099A"/>
    <w:rsid w:val="00290D38"/>
    <w:rsid w:val="0029106B"/>
    <w:rsid w:val="00291739"/>
    <w:rsid w:val="002918B7"/>
    <w:rsid w:val="00291E6C"/>
    <w:rsid w:val="002927D0"/>
    <w:rsid w:val="002929C6"/>
    <w:rsid w:val="00293349"/>
    <w:rsid w:val="0029546B"/>
    <w:rsid w:val="00295523"/>
    <w:rsid w:val="002965BA"/>
    <w:rsid w:val="00296B6D"/>
    <w:rsid w:val="002972CA"/>
    <w:rsid w:val="00297BF6"/>
    <w:rsid w:val="002A075E"/>
    <w:rsid w:val="002A0D53"/>
    <w:rsid w:val="002A1501"/>
    <w:rsid w:val="002A174E"/>
    <w:rsid w:val="002A1CDD"/>
    <w:rsid w:val="002A1DA3"/>
    <w:rsid w:val="002A2073"/>
    <w:rsid w:val="002A25EC"/>
    <w:rsid w:val="002A2B6B"/>
    <w:rsid w:val="002A2BA2"/>
    <w:rsid w:val="002A2F44"/>
    <w:rsid w:val="002A3014"/>
    <w:rsid w:val="002A33DF"/>
    <w:rsid w:val="002A6953"/>
    <w:rsid w:val="002A6BE4"/>
    <w:rsid w:val="002A70A0"/>
    <w:rsid w:val="002A70BA"/>
    <w:rsid w:val="002A75A8"/>
    <w:rsid w:val="002A7DC8"/>
    <w:rsid w:val="002B093E"/>
    <w:rsid w:val="002B0D5E"/>
    <w:rsid w:val="002B15BF"/>
    <w:rsid w:val="002B1ADA"/>
    <w:rsid w:val="002B1B19"/>
    <w:rsid w:val="002B2D7B"/>
    <w:rsid w:val="002B2FD0"/>
    <w:rsid w:val="002B3C11"/>
    <w:rsid w:val="002B3DB4"/>
    <w:rsid w:val="002B4AC1"/>
    <w:rsid w:val="002B4B73"/>
    <w:rsid w:val="002B4ECB"/>
    <w:rsid w:val="002B5058"/>
    <w:rsid w:val="002B57A3"/>
    <w:rsid w:val="002B5962"/>
    <w:rsid w:val="002B5ACD"/>
    <w:rsid w:val="002B5AD0"/>
    <w:rsid w:val="002B6170"/>
    <w:rsid w:val="002B6751"/>
    <w:rsid w:val="002B68DF"/>
    <w:rsid w:val="002B6BB5"/>
    <w:rsid w:val="002B718E"/>
    <w:rsid w:val="002B784A"/>
    <w:rsid w:val="002B7A23"/>
    <w:rsid w:val="002C0B4E"/>
    <w:rsid w:val="002C0DDE"/>
    <w:rsid w:val="002C0E72"/>
    <w:rsid w:val="002C16B8"/>
    <w:rsid w:val="002C2039"/>
    <w:rsid w:val="002C2119"/>
    <w:rsid w:val="002C2612"/>
    <w:rsid w:val="002C27A5"/>
    <w:rsid w:val="002C370F"/>
    <w:rsid w:val="002C3724"/>
    <w:rsid w:val="002C38BB"/>
    <w:rsid w:val="002C4478"/>
    <w:rsid w:val="002C6475"/>
    <w:rsid w:val="002C6BF3"/>
    <w:rsid w:val="002C71B1"/>
    <w:rsid w:val="002C7C82"/>
    <w:rsid w:val="002D0AE6"/>
    <w:rsid w:val="002D1BD3"/>
    <w:rsid w:val="002D23BB"/>
    <w:rsid w:val="002D2AD7"/>
    <w:rsid w:val="002D2B2B"/>
    <w:rsid w:val="002D335C"/>
    <w:rsid w:val="002D3451"/>
    <w:rsid w:val="002D42C4"/>
    <w:rsid w:val="002D538D"/>
    <w:rsid w:val="002D5AED"/>
    <w:rsid w:val="002D5D42"/>
    <w:rsid w:val="002D5DDD"/>
    <w:rsid w:val="002D73F4"/>
    <w:rsid w:val="002E0558"/>
    <w:rsid w:val="002E06D0"/>
    <w:rsid w:val="002E0F0E"/>
    <w:rsid w:val="002E0F36"/>
    <w:rsid w:val="002E0FB4"/>
    <w:rsid w:val="002E13A2"/>
    <w:rsid w:val="002E443D"/>
    <w:rsid w:val="002E4B9A"/>
    <w:rsid w:val="002E4E52"/>
    <w:rsid w:val="002E5828"/>
    <w:rsid w:val="002E5D16"/>
    <w:rsid w:val="002E614E"/>
    <w:rsid w:val="002E6743"/>
    <w:rsid w:val="002E6D81"/>
    <w:rsid w:val="002E6E3F"/>
    <w:rsid w:val="002E74DB"/>
    <w:rsid w:val="002F0809"/>
    <w:rsid w:val="002F25D2"/>
    <w:rsid w:val="002F320E"/>
    <w:rsid w:val="002F3297"/>
    <w:rsid w:val="002F339C"/>
    <w:rsid w:val="002F421E"/>
    <w:rsid w:val="002F5447"/>
    <w:rsid w:val="002F6465"/>
    <w:rsid w:val="002F7202"/>
    <w:rsid w:val="00300A2D"/>
    <w:rsid w:val="00300ACD"/>
    <w:rsid w:val="00300BDF"/>
    <w:rsid w:val="0030149D"/>
    <w:rsid w:val="003017C4"/>
    <w:rsid w:val="00302136"/>
    <w:rsid w:val="00302591"/>
    <w:rsid w:val="00302AFA"/>
    <w:rsid w:val="00303115"/>
    <w:rsid w:val="00304460"/>
    <w:rsid w:val="0030452C"/>
    <w:rsid w:val="003051B3"/>
    <w:rsid w:val="0030546D"/>
    <w:rsid w:val="0030677E"/>
    <w:rsid w:val="00307731"/>
    <w:rsid w:val="00307897"/>
    <w:rsid w:val="00310008"/>
    <w:rsid w:val="003101CB"/>
    <w:rsid w:val="00310EA9"/>
    <w:rsid w:val="00310FB4"/>
    <w:rsid w:val="00311279"/>
    <w:rsid w:val="0031191A"/>
    <w:rsid w:val="00311D04"/>
    <w:rsid w:val="00312742"/>
    <w:rsid w:val="003128D3"/>
    <w:rsid w:val="00312C67"/>
    <w:rsid w:val="00312CE8"/>
    <w:rsid w:val="00313CE7"/>
    <w:rsid w:val="00313E51"/>
    <w:rsid w:val="00314390"/>
    <w:rsid w:val="003144E8"/>
    <w:rsid w:val="00314A02"/>
    <w:rsid w:val="00314B35"/>
    <w:rsid w:val="0031545A"/>
    <w:rsid w:val="00315F4F"/>
    <w:rsid w:val="00317407"/>
    <w:rsid w:val="00320770"/>
    <w:rsid w:val="00320AF7"/>
    <w:rsid w:val="00320B3D"/>
    <w:rsid w:val="003211A9"/>
    <w:rsid w:val="00321503"/>
    <w:rsid w:val="0032177D"/>
    <w:rsid w:val="003240E3"/>
    <w:rsid w:val="0032462C"/>
    <w:rsid w:val="00325895"/>
    <w:rsid w:val="00326C8B"/>
    <w:rsid w:val="00326D15"/>
    <w:rsid w:val="00327059"/>
    <w:rsid w:val="00327614"/>
    <w:rsid w:val="003278D1"/>
    <w:rsid w:val="00327AC1"/>
    <w:rsid w:val="00327C2A"/>
    <w:rsid w:val="00330830"/>
    <w:rsid w:val="00330BAD"/>
    <w:rsid w:val="00330D3C"/>
    <w:rsid w:val="003312AE"/>
    <w:rsid w:val="00331DF4"/>
    <w:rsid w:val="00332EC2"/>
    <w:rsid w:val="0033358E"/>
    <w:rsid w:val="003355C8"/>
    <w:rsid w:val="003359BB"/>
    <w:rsid w:val="00335FC4"/>
    <w:rsid w:val="00336ADE"/>
    <w:rsid w:val="00337461"/>
    <w:rsid w:val="00337D20"/>
    <w:rsid w:val="00337DA9"/>
    <w:rsid w:val="003408C2"/>
    <w:rsid w:val="00341B1F"/>
    <w:rsid w:val="00341C57"/>
    <w:rsid w:val="0034270F"/>
    <w:rsid w:val="00342786"/>
    <w:rsid w:val="00342FC5"/>
    <w:rsid w:val="0034339D"/>
    <w:rsid w:val="003439E0"/>
    <w:rsid w:val="00345E81"/>
    <w:rsid w:val="0034714E"/>
    <w:rsid w:val="00350B05"/>
    <w:rsid w:val="00350D09"/>
    <w:rsid w:val="00352408"/>
    <w:rsid w:val="00352E4C"/>
    <w:rsid w:val="00353DD6"/>
    <w:rsid w:val="003544B6"/>
    <w:rsid w:val="00354DBB"/>
    <w:rsid w:val="003562D2"/>
    <w:rsid w:val="003562F2"/>
    <w:rsid w:val="003563DB"/>
    <w:rsid w:val="00356682"/>
    <w:rsid w:val="00356B99"/>
    <w:rsid w:val="00356F7E"/>
    <w:rsid w:val="003575FF"/>
    <w:rsid w:val="00360006"/>
    <w:rsid w:val="00360180"/>
    <w:rsid w:val="00360436"/>
    <w:rsid w:val="00360617"/>
    <w:rsid w:val="00360674"/>
    <w:rsid w:val="00360D0C"/>
    <w:rsid w:val="0036126E"/>
    <w:rsid w:val="00362011"/>
    <w:rsid w:val="0036202E"/>
    <w:rsid w:val="003620A2"/>
    <w:rsid w:val="003623F3"/>
    <w:rsid w:val="00363227"/>
    <w:rsid w:val="003643EE"/>
    <w:rsid w:val="0036536B"/>
    <w:rsid w:val="00365386"/>
    <w:rsid w:val="00365916"/>
    <w:rsid w:val="00365C03"/>
    <w:rsid w:val="00366AE4"/>
    <w:rsid w:val="00366BC7"/>
    <w:rsid w:val="0036721D"/>
    <w:rsid w:val="00367F80"/>
    <w:rsid w:val="00370610"/>
    <w:rsid w:val="00370ADE"/>
    <w:rsid w:val="00370DAC"/>
    <w:rsid w:val="0037228F"/>
    <w:rsid w:val="0037253A"/>
    <w:rsid w:val="0037283D"/>
    <w:rsid w:val="00372913"/>
    <w:rsid w:val="0037360B"/>
    <w:rsid w:val="0037368C"/>
    <w:rsid w:val="00373761"/>
    <w:rsid w:val="00373FEC"/>
    <w:rsid w:val="0037476A"/>
    <w:rsid w:val="003749FD"/>
    <w:rsid w:val="00374BAF"/>
    <w:rsid w:val="00374FB2"/>
    <w:rsid w:val="00375002"/>
    <w:rsid w:val="003752BE"/>
    <w:rsid w:val="00375A13"/>
    <w:rsid w:val="00375BB5"/>
    <w:rsid w:val="00376197"/>
    <w:rsid w:val="003763B5"/>
    <w:rsid w:val="003766D3"/>
    <w:rsid w:val="00380506"/>
    <w:rsid w:val="00380603"/>
    <w:rsid w:val="00380724"/>
    <w:rsid w:val="003829E1"/>
    <w:rsid w:val="00382A6B"/>
    <w:rsid w:val="00382D2B"/>
    <w:rsid w:val="00382E9A"/>
    <w:rsid w:val="003841C6"/>
    <w:rsid w:val="003843CF"/>
    <w:rsid w:val="00384745"/>
    <w:rsid w:val="00384935"/>
    <w:rsid w:val="00384ED7"/>
    <w:rsid w:val="00385216"/>
    <w:rsid w:val="0038521B"/>
    <w:rsid w:val="00385347"/>
    <w:rsid w:val="00386886"/>
    <w:rsid w:val="003868AA"/>
    <w:rsid w:val="00386B0B"/>
    <w:rsid w:val="0038776F"/>
    <w:rsid w:val="00387E01"/>
    <w:rsid w:val="00392CCF"/>
    <w:rsid w:val="0039338E"/>
    <w:rsid w:val="00393FA1"/>
    <w:rsid w:val="003943DB"/>
    <w:rsid w:val="00394C47"/>
    <w:rsid w:val="003953F4"/>
    <w:rsid w:val="00396616"/>
    <w:rsid w:val="00396D52"/>
    <w:rsid w:val="00396FB7"/>
    <w:rsid w:val="00397189"/>
    <w:rsid w:val="003975E1"/>
    <w:rsid w:val="003979DB"/>
    <w:rsid w:val="003A0374"/>
    <w:rsid w:val="003A0715"/>
    <w:rsid w:val="003A0A0D"/>
    <w:rsid w:val="003A0EFE"/>
    <w:rsid w:val="003A1400"/>
    <w:rsid w:val="003A1456"/>
    <w:rsid w:val="003A1C2A"/>
    <w:rsid w:val="003A1CCF"/>
    <w:rsid w:val="003A2225"/>
    <w:rsid w:val="003A3092"/>
    <w:rsid w:val="003A3EA2"/>
    <w:rsid w:val="003A4F90"/>
    <w:rsid w:val="003A75C0"/>
    <w:rsid w:val="003A7B75"/>
    <w:rsid w:val="003A7EFF"/>
    <w:rsid w:val="003A7F80"/>
    <w:rsid w:val="003B0197"/>
    <w:rsid w:val="003B0DF0"/>
    <w:rsid w:val="003B13B8"/>
    <w:rsid w:val="003B19F3"/>
    <w:rsid w:val="003B249C"/>
    <w:rsid w:val="003B37E6"/>
    <w:rsid w:val="003B5189"/>
    <w:rsid w:val="003B5EF5"/>
    <w:rsid w:val="003B71AC"/>
    <w:rsid w:val="003B786C"/>
    <w:rsid w:val="003B7EB7"/>
    <w:rsid w:val="003B7EFA"/>
    <w:rsid w:val="003C09AC"/>
    <w:rsid w:val="003C1544"/>
    <w:rsid w:val="003C179D"/>
    <w:rsid w:val="003C20D5"/>
    <w:rsid w:val="003C2603"/>
    <w:rsid w:val="003C2F03"/>
    <w:rsid w:val="003C301A"/>
    <w:rsid w:val="003C3281"/>
    <w:rsid w:val="003C370E"/>
    <w:rsid w:val="003C3B91"/>
    <w:rsid w:val="003C3FA7"/>
    <w:rsid w:val="003C4509"/>
    <w:rsid w:val="003C45A4"/>
    <w:rsid w:val="003C5309"/>
    <w:rsid w:val="003C5D8C"/>
    <w:rsid w:val="003C6454"/>
    <w:rsid w:val="003C6584"/>
    <w:rsid w:val="003C68E1"/>
    <w:rsid w:val="003C6A78"/>
    <w:rsid w:val="003C6B4C"/>
    <w:rsid w:val="003C6C01"/>
    <w:rsid w:val="003C7046"/>
    <w:rsid w:val="003C7780"/>
    <w:rsid w:val="003C7901"/>
    <w:rsid w:val="003D071F"/>
    <w:rsid w:val="003D0D26"/>
    <w:rsid w:val="003D22AA"/>
    <w:rsid w:val="003D2B2B"/>
    <w:rsid w:val="003D2F69"/>
    <w:rsid w:val="003D35F5"/>
    <w:rsid w:val="003D39AC"/>
    <w:rsid w:val="003D406D"/>
    <w:rsid w:val="003D4110"/>
    <w:rsid w:val="003D4B63"/>
    <w:rsid w:val="003D4C7A"/>
    <w:rsid w:val="003D70E9"/>
    <w:rsid w:val="003E0049"/>
    <w:rsid w:val="003E094A"/>
    <w:rsid w:val="003E0C4A"/>
    <w:rsid w:val="003E160A"/>
    <w:rsid w:val="003E2758"/>
    <w:rsid w:val="003E2CBC"/>
    <w:rsid w:val="003E2CF9"/>
    <w:rsid w:val="003E2EE0"/>
    <w:rsid w:val="003E2F1A"/>
    <w:rsid w:val="003E37C8"/>
    <w:rsid w:val="003E3E0D"/>
    <w:rsid w:val="003E3F4B"/>
    <w:rsid w:val="003E4338"/>
    <w:rsid w:val="003E4596"/>
    <w:rsid w:val="003E4610"/>
    <w:rsid w:val="003E59AC"/>
    <w:rsid w:val="003E60FF"/>
    <w:rsid w:val="003E6C2B"/>
    <w:rsid w:val="003E745F"/>
    <w:rsid w:val="003E76AF"/>
    <w:rsid w:val="003E76BE"/>
    <w:rsid w:val="003E792E"/>
    <w:rsid w:val="003E7F20"/>
    <w:rsid w:val="003F0696"/>
    <w:rsid w:val="003F3369"/>
    <w:rsid w:val="003F40F8"/>
    <w:rsid w:val="003F5215"/>
    <w:rsid w:val="003F64FA"/>
    <w:rsid w:val="003F6540"/>
    <w:rsid w:val="003F778C"/>
    <w:rsid w:val="004000D4"/>
    <w:rsid w:val="004009ED"/>
    <w:rsid w:val="004018A7"/>
    <w:rsid w:val="00401B8C"/>
    <w:rsid w:val="00401C7C"/>
    <w:rsid w:val="00402E4D"/>
    <w:rsid w:val="004031C6"/>
    <w:rsid w:val="00403443"/>
    <w:rsid w:val="0040370D"/>
    <w:rsid w:val="00403884"/>
    <w:rsid w:val="00403886"/>
    <w:rsid w:val="00403C1E"/>
    <w:rsid w:val="004045E7"/>
    <w:rsid w:val="004054C7"/>
    <w:rsid w:val="00406849"/>
    <w:rsid w:val="004068B3"/>
    <w:rsid w:val="004069D7"/>
    <w:rsid w:val="00407083"/>
    <w:rsid w:val="0040724A"/>
    <w:rsid w:val="004101C5"/>
    <w:rsid w:val="004105F6"/>
    <w:rsid w:val="00410E56"/>
    <w:rsid w:val="00413104"/>
    <w:rsid w:val="00413216"/>
    <w:rsid w:val="00413846"/>
    <w:rsid w:val="0041462A"/>
    <w:rsid w:val="00414B5B"/>
    <w:rsid w:val="00414B81"/>
    <w:rsid w:val="00414F32"/>
    <w:rsid w:val="0041567D"/>
    <w:rsid w:val="00417DA4"/>
    <w:rsid w:val="0042022B"/>
    <w:rsid w:val="004208E3"/>
    <w:rsid w:val="00420CB0"/>
    <w:rsid w:val="0042114F"/>
    <w:rsid w:val="004212E3"/>
    <w:rsid w:val="004214BD"/>
    <w:rsid w:val="00421CC7"/>
    <w:rsid w:val="00421D3E"/>
    <w:rsid w:val="00421E52"/>
    <w:rsid w:val="004221F1"/>
    <w:rsid w:val="004227DB"/>
    <w:rsid w:val="00422DAE"/>
    <w:rsid w:val="00423332"/>
    <w:rsid w:val="0042342C"/>
    <w:rsid w:val="0042342F"/>
    <w:rsid w:val="00423911"/>
    <w:rsid w:val="00423B9F"/>
    <w:rsid w:val="00424D04"/>
    <w:rsid w:val="00424F8F"/>
    <w:rsid w:val="004257DA"/>
    <w:rsid w:val="00425E1A"/>
    <w:rsid w:val="004263B9"/>
    <w:rsid w:val="00427039"/>
    <w:rsid w:val="004273C5"/>
    <w:rsid w:val="00427575"/>
    <w:rsid w:val="0042768F"/>
    <w:rsid w:val="0043079F"/>
    <w:rsid w:val="00430FCC"/>
    <w:rsid w:val="00431420"/>
    <w:rsid w:val="00433072"/>
    <w:rsid w:val="004340A2"/>
    <w:rsid w:val="00434689"/>
    <w:rsid w:val="00434C54"/>
    <w:rsid w:val="0043502D"/>
    <w:rsid w:val="004350AD"/>
    <w:rsid w:val="00436628"/>
    <w:rsid w:val="00436743"/>
    <w:rsid w:val="0043699E"/>
    <w:rsid w:val="00436B41"/>
    <w:rsid w:val="00437104"/>
    <w:rsid w:val="00437275"/>
    <w:rsid w:val="00437B2D"/>
    <w:rsid w:val="00440434"/>
    <w:rsid w:val="004407E3"/>
    <w:rsid w:val="00440DE9"/>
    <w:rsid w:val="00440F0D"/>
    <w:rsid w:val="00441D2E"/>
    <w:rsid w:val="004423DF"/>
    <w:rsid w:val="00442D4D"/>
    <w:rsid w:val="00444476"/>
    <w:rsid w:val="00444F54"/>
    <w:rsid w:val="004452A7"/>
    <w:rsid w:val="00445396"/>
    <w:rsid w:val="004462E2"/>
    <w:rsid w:val="0044652F"/>
    <w:rsid w:val="004468D3"/>
    <w:rsid w:val="0045147A"/>
    <w:rsid w:val="00451489"/>
    <w:rsid w:val="004517CA"/>
    <w:rsid w:val="00451893"/>
    <w:rsid w:val="004520E0"/>
    <w:rsid w:val="00453167"/>
    <w:rsid w:val="00454656"/>
    <w:rsid w:val="00454A21"/>
    <w:rsid w:val="00456685"/>
    <w:rsid w:val="00456759"/>
    <w:rsid w:val="00457093"/>
    <w:rsid w:val="00460A20"/>
    <w:rsid w:val="00460E7E"/>
    <w:rsid w:val="00461868"/>
    <w:rsid w:val="004629D6"/>
    <w:rsid w:val="00462AAB"/>
    <w:rsid w:val="00465CEB"/>
    <w:rsid w:val="00466C43"/>
    <w:rsid w:val="00466D45"/>
    <w:rsid w:val="0046784B"/>
    <w:rsid w:val="00467977"/>
    <w:rsid w:val="0047095E"/>
    <w:rsid w:val="00470F22"/>
    <w:rsid w:val="00471CC8"/>
    <w:rsid w:val="00473084"/>
    <w:rsid w:val="00473099"/>
    <w:rsid w:val="0047378B"/>
    <w:rsid w:val="00474071"/>
    <w:rsid w:val="004743E6"/>
    <w:rsid w:val="004744EE"/>
    <w:rsid w:val="00474AA9"/>
    <w:rsid w:val="0047515A"/>
    <w:rsid w:val="00475367"/>
    <w:rsid w:val="00475C45"/>
    <w:rsid w:val="004767A8"/>
    <w:rsid w:val="00476EDC"/>
    <w:rsid w:val="00477D04"/>
    <w:rsid w:val="004809F7"/>
    <w:rsid w:val="00480D3E"/>
    <w:rsid w:val="00480F1E"/>
    <w:rsid w:val="004812B6"/>
    <w:rsid w:val="00481C94"/>
    <w:rsid w:val="00482120"/>
    <w:rsid w:val="00483332"/>
    <w:rsid w:val="004835BF"/>
    <w:rsid w:val="00483C64"/>
    <w:rsid w:val="00485DEF"/>
    <w:rsid w:val="0048607F"/>
    <w:rsid w:val="0048634C"/>
    <w:rsid w:val="00486526"/>
    <w:rsid w:val="00487401"/>
    <w:rsid w:val="004878CC"/>
    <w:rsid w:val="00487928"/>
    <w:rsid w:val="00487A66"/>
    <w:rsid w:val="00487BFE"/>
    <w:rsid w:val="0049001E"/>
    <w:rsid w:val="0049056C"/>
    <w:rsid w:val="0049069C"/>
    <w:rsid w:val="00491122"/>
    <w:rsid w:val="0049139F"/>
    <w:rsid w:val="004913E7"/>
    <w:rsid w:val="0049144A"/>
    <w:rsid w:val="00491C0B"/>
    <w:rsid w:val="00491FAE"/>
    <w:rsid w:val="004924E9"/>
    <w:rsid w:val="00492DBF"/>
    <w:rsid w:val="00493195"/>
    <w:rsid w:val="004932E2"/>
    <w:rsid w:val="004943E5"/>
    <w:rsid w:val="00494971"/>
    <w:rsid w:val="004949DE"/>
    <w:rsid w:val="00494F59"/>
    <w:rsid w:val="00495652"/>
    <w:rsid w:val="004959C1"/>
    <w:rsid w:val="00495B14"/>
    <w:rsid w:val="00495B70"/>
    <w:rsid w:val="004960F8"/>
    <w:rsid w:val="00496122"/>
    <w:rsid w:val="00497584"/>
    <w:rsid w:val="004975A7"/>
    <w:rsid w:val="004A0005"/>
    <w:rsid w:val="004A00F5"/>
    <w:rsid w:val="004A026C"/>
    <w:rsid w:val="004A04F1"/>
    <w:rsid w:val="004A12B4"/>
    <w:rsid w:val="004A1BE9"/>
    <w:rsid w:val="004A1E2B"/>
    <w:rsid w:val="004A2EA1"/>
    <w:rsid w:val="004A42DD"/>
    <w:rsid w:val="004A49D6"/>
    <w:rsid w:val="004A4B37"/>
    <w:rsid w:val="004A559E"/>
    <w:rsid w:val="004A5941"/>
    <w:rsid w:val="004A5E38"/>
    <w:rsid w:val="004A62A1"/>
    <w:rsid w:val="004A6462"/>
    <w:rsid w:val="004A65E4"/>
    <w:rsid w:val="004A799E"/>
    <w:rsid w:val="004B19E9"/>
    <w:rsid w:val="004B1A91"/>
    <w:rsid w:val="004B2173"/>
    <w:rsid w:val="004B2449"/>
    <w:rsid w:val="004B400A"/>
    <w:rsid w:val="004B4060"/>
    <w:rsid w:val="004B41DD"/>
    <w:rsid w:val="004B5D20"/>
    <w:rsid w:val="004B63E4"/>
    <w:rsid w:val="004B6CD6"/>
    <w:rsid w:val="004B6E56"/>
    <w:rsid w:val="004B6EA0"/>
    <w:rsid w:val="004B6F88"/>
    <w:rsid w:val="004B7407"/>
    <w:rsid w:val="004B7BC3"/>
    <w:rsid w:val="004C0042"/>
    <w:rsid w:val="004C0174"/>
    <w:rsid w:val="004C02CD"/>
    <w:rsid w:val="004C04A8"/>
    <w:rsid w:val="004C0A35"/>
    <w:rsid w:val="004C0A36"/>
    <w:rsid w:val="004C1E25"/>
    <w:rsid w:val="004C2714"/>
    <w:rsid w:val="004C27C2"/>
    <w:rsid w:val="004C29E3"/>
    <w:rsid w:val="004C31E7"/>
    <w:rsid w:val="004C3523"/>
    <w:rsid w:val="004C5477"/>
    <w:rsid w:val="004C558E"/>
    <w:rsid w:val="004C579E"/>
    <w:rsid w:val="004C598C"/>
    <w:rsid w:val="004C59C4"/>
    <w:rsid w:val="004C5EDF"/>
    <w:rsid w:val="004C6169"/>
    <w:rsid w:val="004C6410"/>
    <w:rsid w:val="004C6BF0"/>
    <w:rsid w:val="004C73BC"/>
    <w:rsid w:val="004C7CB2"/>
    <w:rsid w:val="004C7ED9"/>
    <w:rsid w:val="004D00C8"/>
    <w:rsid w:val="004D03B4"/>
    <w:rsid w:val="004D05A0"/>
    <w:rsid w:val="004D0B17"/>
    <w:rsid w:val="004D25B9"/>
    <w:rsid w:val="004D28B2"/>
    <w:rsid w:val="004D2C38"/>
    <w:rsid w:val="004D2D9A"/>
    <w:rsid w:val="004D31E9"/>
    <w:rsid w:val="004D3B03"/>
    <w:rsid w:val="004D4FD4"/>
    <w:rsid w:val="004D537B"/>
    <w:rsid w:val="004D6261"/>
    <w:rsid w:val="004D66CF"/>
    <w:rsid w:val="004D754E"/>
    <w:rsid w:val="004E0EFB"/>
    <w:rsid w:val="004E1EE6"/>
    <w:rsid w:val="004E2564"/>
    <w:rsid w:val="004E3499"/>
    <w:rsid w:val="004E3A45"/>
    <w:rsid w:val="004E3C52"/>
    <w:rsid w:val="004E3FA0"/>
    <w:rsid w:val="004E408E"/>
    <w:rsid w:val="004E4D1C"/>
    <w:rsid w:val="004E4F2C"/>
    <w:rsid w:val="004E528E"/>
    <w:rsid w:val="004E52E5"/>
    <w:rsid w:val="004E5661"/>
    <w:rsid w:val="004E60C7"/>
    <w:rsid w:val="004E6FB1"/>
    <w:rsid w:val="004E73B1"/>
    <w:rsid w:val="004E757E"/>
    <w:rsid w:val="004E7C33"/>
    <w:rsid w:val="004E7FD7"/>
    <w:rsid w:val="004F0276"/>
    <w:rsid w:val="004F0368"/>
    <w:rsid w:val="004F1D1F"/>
    <w:rsid w:val="004F2745"/>
    <w:rsid w:val="004F3124"/>
    <w:rsid w:val="004F50D7"/>
    <w:rsid w:val="004F546D"/>
    <w:rsid w:val="004F5E1E"/>
    <w:rsid w:val="004F600E"/>
    <w:rsid w:val="004F62C5"/>
    <w:rsid w:val="004F6453"/>
    <w:rsid w:val="004F665B"/>
    <w:rsid w:val="004F7D26"/>
    <w:rsid w:val="005000E3"/>
    <w:rsid w:val="00500948"/>
    <w:rsid w:val="00500DFE"/>
    <w:rsid w:val="00500F8E"/>
    <w:rsid w:val="00502785"/>
    <w:rsid w:val="00502C53"/>
    <w:rsid w:val="005035AD"/>
    <w:rsid w:val="0050396A"/>
    <w:rsid w:val="00505056"/>
    <w:rsid w:val="00505480"/>
    <w:rsid w:val="005055AD"/>
    <w:rsid w:val="00507897"/>
    <w:rsid w:val="00507B6B"/>
    <w:rsid w:val="00507F4E"/>
    <w:rsid w:val="005101EA"/>
    <w:rsid w:val="00510795"/>
    <w:rsid w:val="00511AB3"/>
    <w:rsid w:val="00513013"/>
    <w:rsid w:val="00513580"/>
    <w:rsid w:val="00514746"/>
    <w:rsid w:val="00515B2B"/>
    <w:rsid w:val="005201E3"/>
    <w:rsid w:val="00520764"/>
    <w:rsid w:val="00520909"/>
    <w:rsid w:val="005218DA"/>
    <w:rsid w:val="005229E8"/>
    <w:rsid w:val="00522E00"/>
    <w:rsid w:val="005234B8"/>
    <w:rsid w:val="00524E37"/>
    <w:rsid w:val="00524F77"/>
    <w:rsid w:val="005253D5"/>
    <w:rsid w:val="005263F6"/>
    <w:rsid w:val="00526A30"/>
    <w:rsid w:val="00526B7B"/>
    <w:rsid w:val="00527911"/>
    <w:rsid w:val="005279B1"/>
    <w:rsid w:val="00527A0C"/>
    <w:rsid w:val="00530275"/>
    <w:rsid w:val="0053055E"/>
    <w:rsid w:val="00530C88"/>
    <w:rsid w:val="00531622"/>
    <w:rsid w:val="00531DEA"/>
    <w:rsid w:val="00533B81"/>
    <w:rsid w:val="00533B82"/>
    <w:rsid w:val="0053426F"/>
    <w:rsid w:val="005342AF"/>
    <w:rsid w:val="0053500A"/>
    <w:rsid w:val="00535272"/>
    <w:rsid w:val="0053561F"/>
    <w:rsid w:val="005367A1"/>
    <w:rsid w:val="005368B3"/>
    <w:rsid w:val="00536C2B"/>
    <w:rsid w:val="00536E2C"/>
    <w:rsid w:val="0053760D"/>
    <w:rsid w:val="00537E91"/>
    <w:rsid w:val="0054225F"/>
    <w:rsid w:val="00542447"/>
    <w:rsid w:val="00542762"/>
    <w:rsid w:val="005429F5"/>
    <w:rsid w:val="00543120"/>
    <w:rsid w:val="00543AA8"/>
    <w:rsid w:val="00544F43"/>
    <w:rsid w:val="00546FF8"/>
    <w:rsid w:val="0054707F"/>
    <w:rsid w:val="005473FF"/>
    <w:rsid w:val="005479F1"/>
    <w:rsid w:val="0055118B"/>
    <w:rsid w:val="005512B8"/>
    <w:rsid w:val="0055135B"/>
    <w:rsid w:val="00551532"/>
    <w:rsid w:val="005516F3"/>
    <w:rsid w:val="00551DCC"/>
    <w:rsid w:val="00552822"/>
    <w:rsid w:val="00552ED4"/>
    <w:rsid w:val="00552EF1"/>
    <w:rsid w:val="005548B3"/>
    <w:rsid w:val="00554CB8"/>
    <w:rsid w:val="0055510F"/>
    <w:rsid w:val="00555A4A"/>
    <w:rsid w:val="00555DBA"/>
    <w:rsid w:val="00556299"/>
    <w:rsid w:val="005570CE"/>
    <w:rsid w:val="005575F8"/>
    <w:rsid w:val="00557EC8"/>
    <w:rsid w:val="0056059B"/>
    <w:rsid w:val="00560747"/>
    <w:rsid w:val="00561A3B"/>
    <w:rsid w:val="0056231A"/>
    <w:rsid w:val="00562D8B"/>
    <w:rsid w:val="00563E2E"/>
    <w:rsid w:val="00564256"/>
    <w:rsid w:val="00564B90"/>
    <w:rsid w:val="00564F7A"/>
    <w:rsid w:val="005706E5"/>
    <w:rsid w:val="0057091C"/>
    <w:rsid w:val="00571198"/>
    <w:rsid w:val="005711F2"/>
    <w:rsid w:val="0057167D"/>
    <w:rsid w:val="00571AB4"/>
    <w:rsid w:val="00571EED"/>
    <w:rsid w:val="00572DE2"/>
    <w:rsid w:val="00573CE8"/>
    <w:rsid w:val="00573EF9"/>
    <w:rsid w:val="005747A1"/>
    <w:rsid w:val="005760F2"/>
    <w:rsid w:val="005768B3"/>
    <w:rsid w:val="00576E44"/>
    <w:rsid w:val="00577DD7"/>
    <w:rsid w:val="00577EC5"/>
    <w:rsid w:val="00580778"/>
    <w:rsid w:val="00581828"/>
    <w:rsid w:val="00581ACC"/>
    <w:rsid w:val="00581D56"/>
    <w:rsid w:val="00581DA8"/>
    <w:rsid w:val="00581E90"/>
    <w:rsid w:val="00582350"/>
    <w:rsid w:val="00583B1D"/>
    <w:rsid w:val="00583CF9"/>
    <w:rsid w:val="00583F03"/>
    <w:rsid w:val="00583FB5"/>
    <w:rsid w:val="00584584"/>
    <w:rsid w:val="00584784"/>
    <w:rsid w:val="005854F0"/>
    <w:rsid w:val="005855E7"/>
    <w:rsid w:val="0058588A"/>
    <w:rsid w:val="005861D2"/>
    <w:rsid w:val="005862B3"/>
    <w:rsid w:val="0058652E"/>
    <w:rsid w:val="00586A5A"/>
    <w:rsid w:val="00586D33"/>
    <w:rsid w:val="0058730B"/>
    <w:rsid w:val="00587324"/>
    <w:rsid w:val="00587D08"/>
    <w:rsid w:val="00591A62"/>
    <w:rsid w:val="00591BC7"/>
    <w:rsid w:val="005921B9"/>
    <w:rsid w:val="00592389"/>
    <w:rsid w:val="0059255A"/>
    <w:rsid w:val="00592BF1"/>
    <w:rsid w:val="00593BF1"/>
    <w:rsid w:val="00594BF0"/>
    <w:rsid w:val="0059535A"/>
    <w:rsid w:val="00596582"/>
    <w:rsid w:val="005967AA"/>
    <w:rsid w:val="00596E17"/>
    <w:rsid w:val="0059735F"/>
    <w:rsid w:val="00597CE5"/>
    <w:rsid w:val="00597D81"/>
    <w:rsid w:val="005A0914"/>
    <w:rsid w:val="005A0DB3"/>
    <w:rsid w:val="005A10FD"/>
    <w:rsid w:val="005A161D"/>
    <w:rsid w:val="005A18DE"/>
    <w:rsid w:val="005A1FA4"/>
    <w:rsid w:val="005A2199"/>
    <w:rsid w:val="005A28C4"/>
    <w:rsid w:val="005A3144"/>
    <w:rsid w:val="005A3E24"/>
    <w:rsid w:val="005A40C4"/>
    <w:rsid w:val="005A4215"/>
    <w:rsid w:val="005A4558"/>
    <w:rsid w:val="005A4666"/>
    <w:rsid w:val="005A5404"/>
    <w:rsid w:val="005A5BD2"/>
    <w:rsid w:val="005A5C9E"/>
    <w:rsid w:val="005A60F1"/>
    <w:rsid w:val="005A668C"/>
    <w:rsid w:val="005A7000"/>
    <w:rsid w:val="005A755E"/>
    <w:rsid w:val="005B01C3"/>
    <w:rsid w:val="005B0E53"/>
    <w:rsid w:val="005B12F7"/>
    <w:rsid w:val="005B14B3"/>
    <w:rsid w:val="005B17C9"/>
    <w:rsid w:val="005B18C2"/>
    <w:rsid w:val="005B1C54"/>
    <w:rsid w:val="005B1F2E"/>
    <w:rsid w:val="005B2555"/>
    <w:rsid w:val="005B26AD"/>
    <w:rsid w:val="005B2A75"/>
    <w:rsid w:val="005B2AC4"/>
    <w:rsid w:val="005B2B27"/>
    <w:rsid w:val="005B332E"/>
    <w:rsid w:val="005B3595"/>
    <w:rsid w:val="005B3928"/>
    <w:rsid w:val="005B41B8"/>
    <w:rsid w:val="005B469B"/>
    <w:rsid w:val="005B5EC5"/>
    <w:rsid w:val="005B6099"/>
    <w:rsid w:val="005B7C16"/>
    <w:rsid w:val="005B7F99"/>
    <w:rsid w:val="005C03A1"/>
    <w:rsid w:val="005C1129"/>
    <w:rsid w:val="005C1ABD"/>
    <w:rsid w:val="005C2196"/>
    <w:rsid w:val="005C21D3"/>
    <w:rsid w:val="005C2586"/>
    <w:rsid w:val="005C29A8"/>
    <w:rsid w:val="005C30CF"/>
    <w:rsid w:val="005C31ED"/>
    <w:rsid w:val="005C3753"/>
    <w:rsid w:val="005C3AA1"/>
    <w:rsid w:val="005C47B9"/>
    <w:rsid w:val="005C4B1E"/>
    <w:rsid w:val="005C4EFD"/>
    <w:rsid w:val="005C5356"/>
    <w:rsid w:val="005C5DE2"/>
    <w:rsid w:val="005C759A"/>
    <w:rsid w:val="005C787B"/>
    <w:rsid w:val="005D0738"/>
    <w:rsid w:val="005D077A"/>
    <w:rsid w:val="005D1462"/>
    <w:rsid w:val="005D1C46"/>
    <w:rsid w:val="005D261B"/>
    <w:rsid w:val="005D2A72"/>
    <w:rsid w:val="005D31DF"/>
    <w:rsid w:val="005D35C4"/>
    <w:rsid w:val="005D3AB3"/>
    <w:rsid w:val="005D44B7"/>
    <w:rsid w:val="005D4CF7"/>
    <w:rsid w:val="005D4D4F"/>
    <w:rsid w:val="005D4E92"/>
    <w:rsid w:val="005D4F78"/>
    <w:rsid w:val="005D6021"/>
    <w:rsid w:val="005D6567"/>
    <w:rsid w:val="005E0858"/>
    <w:rsid w:val="005E0A7A"/>
    <w:rsid w:val="005E1433"/>
    <w:rsid w:val="005E291D"/>
    <w:rsid w:val="005E3019"/>
    <w:rsid w:val="005E4036"/>
    <w:rsid w:val="005E4246"/>
    <w:rsid w:val="005E49D5"/>
    <w:rsid w:val="005E4C7B"/>
    <w:rsid w:val="005E5A4F"/>
    <w:rsid w:val="005E5C75"/>
    <w:rsid w:val="005E72D2"/>
    <w:rsid w:val="005E7E56"/>
    <w:rsid w:val="005F0399"/>
    <w:rsid w:val="005F043C"/>
    <w:rsid w:val="005F0CDD"/>
    <w:rsid w:val="005F1C8F"/>
    <w:rsid w:val="005F23F1"/>
    <w:rsid w:val="005F2972"/>
    <w:rsid w:val="005F4614"/>
    <w:rsid w:val="005F4D5B"/>
    <w:rsid w:val="005F57F5"/>
    <w:rsid w:val="0060009D"/>
    <w:rsid w:val="006001DC"/>
    <w:rsid w:val="006013F7"/>
    <w:rsid w:val="00602644"/>
    <w:rsid w:val="006029FE"/>
    <w:rsid w:val="00602FB0"/>
    <w:rsid w:val="00603201"/>
    <w:rsid w:val="00603683"/>
    <w:rsid w:val="00603F1A"/>
    <w:rsid w:val="006048F6"/>
    <w:rsid w:val="00604C2B"/>
    <w:rsid w:val="00605453"/>
    <w:rsid w:val="00605521"/>
    <w:rsid w:val="0060593E"/>
    <w:rsid w:val="00605FD9"/>
    <w:rsid w:val="0060619C"/>
    <w:rsid w:val="006073A3"/>
    <w:rsid w:val="00607F2C"/>
    <w:rsid w:val="00610007"/>
    <w:rsid w:val="00610B92"/>
    <w:rsid w:val="00610EAC"/>
    <w:rsid w:val="006117E4"/>
    <w:rsid w:val="0061331E"/>
    <w:rsid w:val="0061354C"/>
    <w:rsid w:val="0061488F"/>
    <w:rsid w:val="006148AB"/>
    <w:rsid w:val="00614E7E"/>
    <w:rsid w:val="006163ED"/>
    <w:rsid w:val="0061655C"/>
    <w:rsid w:val="00616654"/>
    <w:rsid w:val="00616983"/>
    <w:rsid w:val="00616AEC"/>
    <w:rsid w:val="0061751F"/>
    <w:rsid w:val="006178B3"/>
    <w:rsid w:val="00617DEC"/>
    <w:rsid w:val="00620373"/>
    <w:rsid w:val="00622565"/>
    <w:rsid w:val="00622941"/>
    <w:rsid w:val="00622E02"/>
    <w:rsid w:val="00622E28"/>
    <w:rsid w:val="00623273"/>
    <w:rsid w:val="006232DB"/>
    <w:rsid w:val="00624B23"/>
    <w:rsid w:val="006258AB"/>
    <w:rsid w:val="0063162C"/>
    <w:rsid w:val="006323D0"/>
    <w:rsid w:val="006328BF"/>
    <w:rsid w:val="00633669"/>
    <w:rsid w:val="00633B22"/>
    <w:rsid w:val="00633DBC"/>
    <w:rsid w:val="0063476D"/>
    <w:rsid w:val="00634E79"/>
    <w:rsid w:val="0063507F"/>
    <w:rsid w:val="00635EE3"/>
    <w:rsid w:val="0063605A"/>
    <w:rsid w:val="006364D5"/>
    <w:rsid w:val="0063782B"/>
    <w:rsid w:val="00637F4C"/>
    <w:rsid w:val="0064000A"/>
    <w:rsid w:val="00640C68"/>
    <w:rsid w:val="00640F91"/>
    <w:rsid w:val="0064175D"/>
    <w:rsid w:val="00642724"/>
    <w:rsid w:val="006427D9"/>
    <w:rsid w:val="00643501"/>
    <w:rsid w:val="00644483"/>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597B"/>
    <w:rsid w:val="006563A8"/>
    <w:rsid w:val="00656D1D"/>
    <w:rsid w:val="006575F1"/>
    <w:rsid w:val="006576BC"/>
    <w:rsid w:val="0066079F"/>
    <w:rsid w:val="00660822"/>
    <w:rsid w:val="00660B8B"/>
    <w:rsid w:val="00660CA0"/>
    <w:rsid w:val="006610C4"/>
    <w:rsid w:val="00661724"/>
    <w:rsid w:val="006618EA"/>
    <w:rsid w:val="00661CED"/>
    <w:rsid w:val="00662CA3"/>
    <w:rsid w:val="00663440"/>
    <w:rsid w:val="00663533"/>
    <w:rsid w:val="00663586"/>
    <w:rsid w:val="0066368C"/>
    <w:rsid w:val="0066398A"/>
    <w:rsid w:val="00665322"/>
    <w:rsid w:val="00665A96"/>
    <w:rsid w:val="00665E87"/>
    <w:rsid w:val="0066665B"/>
    <w:rsid w:val="00666761"/>
    <w:rsid w:val="00667BE6"/>
    <w:rsid w:val="006708A8"/>
    <w:rsid w:val="00671318"/>
    <w:rsid w:val="00671ABF"/>
    <w:rsid w:val="00672649"/>
    <w:rsid w:val="00672942"/>
    <w:rsid w:val="00673F14"/>
    <w:rsid w:val="00673F75"/>
    <w:rsid w:val="00674338"/>
    <w:rsid w:val="0067451C"/>
    <w:rsid w:val="0067488D"/>
    <w:rsid w:val="00674DBE"/>
    <w:rsid w:val="00675D2F"/>
    <w:rsid w:val="00676AB9"/>
    <w:rsid w:val="00677732"/>
    <w:rsid w:val="00677B37"/>
    <w:rsid w:val="00680CD5"/>
    <w:rsid w:val="0068163C"/>
    <w:rsid w:val="006826D8"/>
    <w:rsid w:val="00682883"/>
    <w:rsid w:val="00682ED2"/>
    <w:rsid w:val="00683153"/>
    <w:rsid w:val="0068349F"/>
    <w:rsid w:val="006838F6"/>
    <w:rsid w:val="00683DA0"/>
    <w:rsid w:val="0068432B"/>
    <w:rsid w:val="006846BE"/>
    <w:rsid w:val="00684A68"/>
    <w:rsid w:val="00684B67"/>
    <w:rsid w:val="00684E28"/>
    <w:rsid w:val="00685885"/>
    <w:rsid w:val="00685B27"/>
    <w:rsid w:val="00685DAB"/>
    <w:rsid w:val="00686758"/>
    <w:rsid w:val="006870BF"/>
    <w:rsid w:val="0069038A"/>
    <w:rsid w:val="006906C5"/>
    <w:rsid w:val="00690D6B"/>
    <w:rsid w:val="006910B3"/>
    <w:rsid w:val="00691B8D"/>
    <w:rsid w:val="006928EF"/>
    <w:rsid w:val="00692E28"/>
    <w:rsid w:val="0069353F"/>
    <w:rsid w:val="0069388A"/>
    <w:rsid w:val="0069543A"/>
    <w:rsid w:val="00696095"/>
    <w:rsid w:val="0069751D"/>
    <w:rsid w:val="006A0484"/>
    <w:rsid w:val="006A063E"/>
    <w:rsid w:val="006A0B22"/>
    <w:rsid w:val="006A13C1"/>
    <w:rsid w:val="006A1BB6"/>
    <w:rsid w:val="006A2FE8"/>
    <w:rsid w:val="006A36DB"/>
    <w:rsid w:val="006A40D0"/>
    <w:rsid w:val="006A49FB"/>
    <w:rsid w:val="006A4FF2"/>
    <w:rsid w:val="006A5D9C"/>
    <w:rsid w:val="006A61BF"/>
    <w:rsid w:val="006A689C"/>
    <w:rsid w:val="006A7473"/>
    <w:rsid w:val="006A7D18"/>
    <w:rsid w:val="006B0132"/>
    <w:rsid w:val="006B0C64"/>
    <w:rsid w:val="006B2915"/>
    <w:rsid w:val="006B3014"/>
    <w:rsid w:val="006B3993"/>
    <w:rsid w:val="006B4D76"/>
    <w:rsid w:val="006B4DAA"/>
    <w:rsid w:val="006B6E60"/>
    <w:rsid w:val="006B7685"/>
    <w:rsid w:val="006B7E3B"/>
    <w:rsid w:val="006C02EA"/>
    <w:rsid w:val="006C0A58"/>
    <w:rsid w:val="006C0EE5"/>
    <w:rsid w:val="006C1B6A"/>
    <w:rsid w:val="006C2213"/>
    <w:rsid w:val="006C2626"/>
    <w:rsid w:val="006C2B9C"/>
    <w:rsid w:val="006C2EE0"/>
    <w:rsid w:val="006C3153"/>
    <w:rsid w:val="006C3181"/>
    <w:rsid w:val="006C37D3"/>
    <w:rsid w:val="006C3957"/>
    <w:rsid w:val="006C39E7"/>
    <w:rsid w:val="006C4C80"/>
    <w:rsid w:val="006C4E82"/>
    <w:rsid w:val="006C5560"/>
    <w:rsid w:val="006C7E1C"/>
    <w:rsid w:val="006D0804"/>
    <w:rsid w:val="006D09A1"/>
    <w:rsid w:val="006D1782"/>
    <w:rsid w:val="006D2037"/>
    <w:rsid w:val="006D22CE"/>
    <w:rsid w:val="006D337C"/>
    <w:rsid w:val="006D3A52"/>
    <w:rsid w:val="006D4375"/>
    <w:rsid w:val="006D45C1"/>
    <w:rsid w:val="006D4A9F"/>
    <w:rsid w:val="006D4C79"/>
    <w:rsid w:val="006D4CE9"/>
    <w:rsid w:val="006D585D"/>
    <w:rsid w:val="006D622D"/>
    <w:rsid w:val="006D685B"/>
    <w:rsid w:val="006D71BE"/>
    <w:rsid w:val="006E0929"/>
    <w:rsid w:val="006E0B74"/>
    <w:rsid w:val="006E111E"/>
    <w:rsid w:val="006E189F"/>
    <w:rsid w:val="006E21C8"/>
    <w:rsid w:val="006E2B86"/>
    <w:rsid w:val="006E30F8"/>
    <w:rsid w:val="006E3AB6"/>
    <w:rsid w:val="006E56B0"/>
    <w:rsid w:val="006E6710"/>
    <w:rsid w:val="006E68B7"/>
    <w:rsid w:val="006E6E1B"/>
    <w:rsid w:val="006E6F60"/>
    <w:rsid w:val="006E712D"/>
    <w:rsid w:val="006F009A"/>
    <w:rsid w:val="006F0851"/>
    <w:rsid w:val="006F0D9E"/>
    <w:rsid w:val="006F0E89"/>
    <w:rsid w:val="006F13C7"/>
    <w:rsid w:val="006F1B88"/>
    <w:rsid w:val="006F207A"/>
    <w:rsid w:val="006F2684"/>
    <w:rsid w:val="006F2ADB"/>
    <w:rsid w:val="006F358D"/>
    <w:rsid w:val="006F35FD"/>
    <w:rsid w:val="006F3E84"/>
    <w:rsid w:val="006F42E9"/>
    <w:rsid w:val="006F4465"/>
    <w:rsid w:val="006F45E7"/>
    <w:rsid w:val="006F5C7E"/>
    <w:rsid w:val="006F69A7"/>
    <w:rsid w:val="006F7835"/>
    <w:rsid w:val="007002D2"/>
    <w:rsid w:val="0070060D"/>
    <w:rsid w:val="00700B5F"/>
    <w:rsid w:val="00701682"/>
    <w:rsid w:val="00701D18"/>
    <w:rsid w:val="00701E23"/>
    <w:rsid w:val="007025AA"/>
    <w:rsid w:val="00702C9E"/>
    <w:rsid w:val="007037E6"/>
    <w:rsid w:val="007039ED"/>
    <w:rsid w:val="00703B92"/>
    <w:rsid w:val="00703C5E"/>
    <w:rsid w:val="00703DA3"/>
    <w:rsid w:val="007041C2"/>
    <w:rsid w:val="0070548F"/>
    <w:rsid w:val="00705902"/>
    <w:rsid w:val="00706222"/>
    <w:rsid w:val="00706312"/>
    <w:rsid w:val="007064BD"/>
    <w:rsid w:val="007064DD"/>
    <w:rsid w:val="007075D5"/>
    <w:rsid w:val="00707BE4"/>
    <w:rsid w:val="007109BA"/>
    <w:rsid w:val="00711DE6"/>
    <w:rsid w:val="00712454"/>
    <w:rsid w:val="00712FFF"/>
    <w:rsid w:val="00713463"/>
    <w:rsid w:val="007147E3"/>
    <w:rsid w:val="007170F0"/>
    <w:rsid w:val="00717B71"/>
    <w:rsid w:val="00720C8C"/>
    <w:rsid w:val="00721A33"/>
    <w:rsid w:val="007223E8"/>
    <w:rsid w:val="0072319D"/>
    <w:rsid w:val="00723EDD"/>
    <w:rsid w:val="00723F19"/>
    <w:rsid w:val="007242A4"/>
    <w:rsid w:val="007248D8"/>
    <w:rsid w:val="00724ED2"/>
    <w:rsid w:val="00725412"/>
    <w:rsid w:val="007258C1"/>
    <w:rsid w:val="00725CA0"/>
    <w:rsid w:val="00725DEF"/>
    <w:rsid w:val="00726720"/>
    <w:rsid w:val="00726B43"/>
    <w:rsid w:val="00726C38"/>
    <w:rsid w:val="00726E3D"/>
    <w:rsid w:val="007278BA"/>
    <w:rsid w:val="00727F03"/>
    <w:rsid w:val="0073045D"/>
    <w:rsid w:val="007309B8"/>
    <w:rsid w:val="00731199"/>
    <w:rsid w:val="0073135D"/>
    <w:rsid w:val="007329D0"/>
    <w:rsid w:val="007339CA"/>
    <w:rsid w:val="00734732"/>
    <w:rsid w:val="0073520F"/>
    <w:rsid w:val="0073546E"/>
    <w:rsid w:val="00735936"/>
    <w:rsid w:val="00735A91"/>
    <w:rsid w:val="00735F54"/>
    <w:rsid w:val="00736642"/>
    <w:rsid w:val="00737148"/>
    <w:rsid w:val="007372B5"/>
    <w:rsid w:val="00740A66"/>
    <w:rsid w:val="00740CB8"/>
    <w:rsid w:val="007428AE"/>
    <w:rsid w:val="00742900"/>
    <w:rsid w:val="007434C7"/>
    <w:rsid w:val="00743612"/>
    <w:rsid w:val="00743A94"/>
    <w:rsid w:val="00743C74"/>
    <w:rsid w:val="00743CFD"/>
    <w:rsid w:val="007442A5"/>
    <w:rsid w:val="00744844"/>
    <w:rsid w:val="0074519C"/>
    <w:rsid w:val="00745CA5"/>
    <w:rsid w:val="0074659D"/>
    <w:rsid w:val="00746F40"/>
    <w:rsid w:val="00747275"/>
    <w:rsid w:val="007472B7"/>
    <w:rsid w:val="0074746A"/>
    <w:rsid w:val="00747F81"/>
    <w:rsid w:val="00750741"/>
    <w:rsid w:val="007508FF"/>
    <w:rsid w:val="0075148E"/>
    <w:rsid w:val="00751633"/>
    <w:rsid w:val="00751B34"/>
    <w:rsid w:val="00751C2D"/>
    <w:rsid w:val="00752490"/>
    <w:rsid w:val="00752700"/>
    <w:rsid w:val="00752CCA"/>
    <w:rsid w:val="0075333B"/>
    <w:rsid w:val="007540EF"/>
    <w:rsid w:val="0075543D"/>
    <w:rsid w:val="007555F4"/>
    <w:rsid w:val="007556D9"/>
    <w:rsid w:val="007565D5"/>
    <w:rsid w:val="00756879"/>
    <w:rsid w:val="00756D04"/>
    <w:rsid w:val="00756E69"/>
    <w:rsid w:val="00757223"/>
    <w:rsid w:val="0076007B"/>
    <w:rsid w:val="007600D7"/>
    <w:rsid w:val="007609EA"/>
    <w:rsid w:val="00760E5B"/>
    <w:rsid w:val="00761ECF"/>
    <w:rsid w:val="0076310B"/>
    <w:rsid w:val="007636DC"/>
    <w:rsid w:val="007642BB"/>
    <w:rsid w:val="00764BA0"/>
    <w:rsid w:val="00764D74"/>
    <w:rsid w:val="00767782"/>
    <w:rsid w:val="00767DA1"/>
    <w:rsid w:val="0077062B"/>
    <w:rsid w:val="00770A44"/>
    <w:rsid w:val="00771674"/>
    <w:rsid w:val="00771850"/>
    <w:rsid w:val="007719A9"/>
    <w:rsid w:val="00771B39"/>
    <w:rsid w:val="00771B9F"/>
    <w:rsid w:val="00771E6B"/>
    <w:rsid w:val="00771F25"/>
    <w:rsid w:val="00772BD5"/>
    <w:rsid w:val="00773E72"/>
    <w:rsid w:val="007746AD"/>
    <w:rsid w:val="0077487F"/>
    <w:rsid w:val="00774A02"/>
    <w:rsid w:val="00775A60"/>
    <w:rsid w:val="0077618D"/>
    <w:rsid w:val="00777458"/>
    <w:rsid w:val="0077799D"/>
    <w:rsid w:val="007802B7"/>
    <w:rsid w:val="007803E2"/>
    <w:rsid w:val="007826EB"/>
    <w:rsid w:val="00782C3F"/>
    <w:rsid w:val="00782D51"/>
    <w:rsid w:val="00783FCA"/>
    <w:rsid w:val="00784C67"/>
    <w:rsid w:val="00784CCC"/>
    <w:rsid w:val="00785EFC"/>
    <w:rsid w:val="0078600B"/>
    <w:rsid w:val="00787A72"/>
    <w:rsid w:val="00787FC5"/>
    <w:rsid w:val="0079143F"/>
    <w:rsid w:val="00792F5A"/>
    <w:rsid w:val="00793054"/>
    <w:rsid w:val="00793057"/>
    <w:rsid w:val="0079397D"/>
    <w:rsid w:val="00793E05"/>
    <w:rsid w:val="0079422A"/>
    <w:rsid w:val="00794D3E"/>
    <w:rsid w:val="00794FAC"/>
    <w:rsid w:val="00795224"/>
    <w:rsid w:val="00795FC7"/>
    <w:rsid w:val="00796014"/>
    <w:rsid w:val="007966DE"/>
    <w:rsid w:val="0079672D"/>
    <w:rsid w:val="00796946"/>
    <w:rsid w:val="00796BE5"/>
    <w:rsid w:val="00797698"/>
    <w:rsid w:val="007A0BFE"/>
    <w:rsid w:val="007A179E"/>
    <w:rsid w:val="007A1E3E"/>
    <w:rsid w:val="007A2D9C"/>
    <w:rsid w:val="007A44A5"/>
    <w:rsid w:val="007A4DEF"/>
    <w:rsid w:val="007A53AB"/>
    <w:rsid w:val="007A62C2"/>
    <w:rsid w:val="007A75A6"/>
    <w:rsid w:val="007A769D"/>
    <w:rsid w:val="007A76D4"/>
    <w:rsid w:val="007A7A2E"/>
    <w:rsid w:val="007B0FC3"/>
    <w:rsid w:val="007B2533"/>
    <w:rsid w:val="007B2AD4"/>
    <w:rsid w:val="007B372F"/>
    <w:rsid w:val="007B391B"/>
    <w:rsid w:val="007B3BFE"/>
    <w:rsid w:val="007B3C8D"/>
    <w:rsid w:val="007B47AE"/>
    <w:rsid w:val="007B4A85"/>
    <w:rsid w:val="007B506A"/>
    <w:rsid w:val="007B51B0"/>
    <w:rsid w:val="007B57B9"/>
    <w:rsid w:val="007B594F"/>
    <w:rsid w:val="007B5B02"/>
    <w:rsid w:val="007B6880"/>
    <w:rsid w:val="007B7377"/>
    <w:rsid w:val="007B7A98"/>
    <w:rsid w:val="007C11FB"/>
    <w:rsid w:val="007C14FA"/>
    <w:rsid w:val="007C1A2F"/>
    <w:rsid w:val="007C1C6C"/>
    <w:rsid w:val="007C23A2"/>
    <w:rsid w:val="007C337E"/>
    <w:rsid w:val="007C5505"/>
    <w:rsid w:val="007C59A3"/>
    <w:rsid w:val="007C5E8E"/>
    <w:rsid w:val="007C6223"/>
    <w:rsid w:val="007C6BE3"/>
    <w:rsid w:val="007C6FC7"/>
    <w:rsid w:val="007C7017"/>
    <w:rsid w:val="007C7362"/>
    <w:rsid w:val="007D00F4"/>
    <w:rsid w:val="007D1CC6"/>
    <w:rsid w:val="007D1EA9"/>
    <w:rsid w:val="007D3610"/>
    <w:rsid w:val="007D5948"/>
    <w:rsid w:val="007D61A2"/>
    <w:rsid w:val="007D66FA"/>
    <w:rsid w:val="007D6A8B"/>
    <w:rsid w:val="007E0223"/>
    <w:rsid w:val="007E046C"/>
    <w:rsid w:val="007E0E53"/>
    <w:rsid w:val="007E1D0E"/>
    <w:rsid w:val="007E213F"/>
    <w:rsid w:val="007E2306"/>
    <w:rsid w:val="007E26A6"/>
    <w:rsid w:val="007E2C8A"/>
    <w:rsid w:val="007E2D58"/>
    <w:rsid w:val="007E3FBB"/>
    <w:rsid w:val="007E4C1B"/>
    <w:rsid w:val="007E506D"/>
    <w:rsid w:val="007E529A"/>
    <w:rsid w:val="007E6363"/>
    <w:rsid w:val="007E66DE"/>
    <w:rsid w:val="007E7451"/>
    <w:rsid w:val="007E7B2D"/>
    <w:rsid w:val="007E7C9D"/>
    <w:rsid w:val="007E7F20"/>
    <w:rsid w:val="007F12E5"/>
    <w:rsid w:val="007F22AE"/>
    <w:rsid w:val="007F2393"/>
    <w:rsid w:val="007F2C93"/>
    <w:rsid w:val="007F2EE8"/>
    <w:rsid w:val="007F369D"/>
    <w:rsid w:val="007F4980"/>
    <w:rsid w:val="007F4B4C"/>
    <w:rsid w:val="007F4C54"/>
    <w:rsid w:val="007F53E4"/>
    <w:rsid w:val="007F6595"/>
    <w:rsid w:val="007F7C34"/>
    <w:rsid w:val="007F7ECD"/>
    <w:rsid w:val="0080016B"/>
    <w:rsid w:val="00800D81"/>
    <w:rsid w:val="00800E9F"/>
    <w:rsid w:val="0080182D"/>
    <w:rsid w:val="00803A1D"/>
    <w:rsid w:val="008040BA"/>
    <w:rsid w:val="0080560A"/>
    <w:rsid w:val="008058D0"/>
    <w:rsid w:val="008065A6"/>
    <w:rsid w:val="0080680A"/>
    <w:rsid w:val="00806B25"/>
    <w:rsid w:val="00807064"/>
    <w:rsid w:val="008107CE"/>
    <w:rsid w:val="00810CA5"/>
    <w:rsid w:val="00810D21"/>
    <w:rsid w:val="0081107A"/>
    <w:rsid w:val="008116AE"/>
    <w:rsid w:val="00811858"/>
    <w:rsid w:val="008148AF"/>
    <w:rsid w:val="00814C2E"/>
    <w:rsid w:val="00814C80"/>
    <w:rsid w:val="00820311"/>
    <w:rsid w:val="00820403"/>
    <w:rsid w:val="008205E1"/>
    <w:rsid w:val="0082063D"/>
    <w:rsid w:val="0082076B"/>
    <w:rsid w:val="0082163F"/>
    <w:rsid w:val="0082177D"/>
    <w:rsid w:val="00822A9C"/>
    <w:rsid w:val="00822F48"/>
    <w:rsid w:val="008244D7"/>
    <w:rsid w:val="008260DF"/>
    <w:rsid w:val="00826DA5"/>
    <w:rsid w:val="00826DBB"/>
    <w:rsid w:val="00827846"/>
    <w:rsid w:val="008307AB"/>
    <w:rsid w:val="008316CE"/>
    <w:rsid w:val="00831CBC"/>
    <w:rsid w:val="00832E81"/>
    <w:rsid w:val="00832EFD"/>
    <w:rsid w:val="0083504F"/>
    <w:rsid w:val="008350D9"/>
    <w:rsid w:val="00835717"/>
    <w:rsid w:val="0083585F"/>
    <w:rsid w:val="00836143"/>
    <w:rsid w:val="00836BBD"/>
    <w:rsid w:val="00836C3D"/>
    <w:rsid w:val="00840072"/>
    <w:rsid w:val="008404E8"/>
    <w:rsid w:val="00841BEF"/>
    <w:rsid w:val="00841F02"/>
    <w:rsid w:val="00842125"/>
    <w:rsid w:val="008427F4"/>
    <w:rsid w:val="00842CE3"/>
    <w:rsid w:val="00843310"/>
    <w:rsid w:val="00843FE1"/>
    <w:rsid w:val="00844384"/>
    <w:rsid w:val="00844D01"/>
    <w:rsid w:val="008463AB"/>
    <w:rsid w:val="008468A1"/>
    <w:rsid w:val="0084780E"/>
    <w:rsid w:val="00847D29"/>
    <w:rsid w:val="00847DE3"/>
    <w:rsid w:val="00847DF0"/>
    <w:rsid w:val="0085001F"/>
    <w:rsid w:val="0085085B"/>
    <w:rsid w:val="00850DAE"/>
    <w:rsid w:val="00850E11"/>
    <w:rsid w:val="00852408"/>
    <w:rsid w:val="00853747"/>
    <w:rsid w:val="00853AFE"/>
    <w:rsid w:val="00853CB7"/>
    <w:rsid w:val="008546EE"/>
    <w:rsid w:val="00854812"/>
    <w:rsid w:val="00854886"/>
    <w:rsid w:val="00854E33"/>
    <w:rsid w:val="0085538C"/>
    <w:rsid w:val="00856088"/>
    <w:rsid w:val="00856561"/>
    <w:rsid w:val="00856DD6"/>
    <w:rsid w:val="008572FF"/>
    <w:rsid w:val="00857F3A"/>
    <w:rsid w:val="008609CC"/>
    <w:rsid w:val="008626EF"/>
    <w:rsid w:val="00862E96"/>
    <w:rsid w:val="0086333F"/>
    <w:rsid w:val="00863BB7"/>
    <w:rsid w:val="00863FEA"/>
    <w:rsid w:val="008641EA"/>
    <w:rsid w:val="0086634B"/>
    <w:rsid w:val="00866C36"/>
    <w:rsid w:val="00866DA8"/>
    <w:rsid w:val="00867159"/>
    <w:rsid w:val="008679FF"/>
    <w:rsid w:val="00867CFE"/>
    <w:rsid w:val="008703CA"/>
    <w:rsid w:val="00870E4E"/>
    <w:rsid w:val="00871586"/>
    <w:rsid w:val="00871C39"/>
    <w:rsid w:val="00871CF6"/>
    <w:rsid w:val="00871D68"/>
    <w:rsid w:val="00872B47"/>
    <w:rsid w:val="00873174"/>
    <w:rsid w:val="00874476"/>
    <w:rsid w:val="008751B1"/>
    <w:rsid w:val="00875348"/>
    <w:rsid w:val="008755EC"/>
    <w:rsid w:val="00875745"/>
    <w:rsid w:val="00875F56"/>
    <w:rsid w:val="008768B7"/>
    <w:rsid w:val="008807CE"/>
    <w:rsid w:val="00880DAF"/>
    <w:rsid w:val="00881102"/>
    <w:rsid w:val="00882D77"/>
    <w:rsid w:val="00882F14"/>
    <w:rsid w:val="00885315"/>
    <w:rsid w:val="008861F4"/>
    <w:rsid w:val="00886ACD"/>
    <w:rsid w:val="00886FC7"/>
    <w:rsid w:val="00891035"/>
    <w:rsid w:val="0089113A"/>
    <w:rsid w:val="008912C9"/>
    <w:rsid w:val="0089194F"/>
    <w:rsid w:val="008920D5"/>
    <w:rsid w:val="008943DC"/>
    <w:rsid w:val="00894EEE"/>
    <w:rsid w:val="00896182"/>
    <w:rsid w:val="008962F1"/>
    <w:rsid w:val="008A02D2"/>
    <w:rsid w:val="008A0450"/>
    <w:rsid w:val="008A05B6"/>
    <w:rsid w:val="008A1713"/>
    <w:rsid w:val="008A2001"/>
    <w:rsid w:val="008A29C6"/>
    <w:rsid w:val="008A2B53"/>
    <w:rsid w:val="008A357D"/>
    <w:rsid w:val="008A42BE"/>
    <w:rsid w:val="008A6A0E"/>
    <w:rsid w:val="008A74AB"/>
    <w:rsid w:val="008A764F"/>
    <w:rsid w:val="008A7DFB"/>
    <w:rsid w:val="008B0A9D"/>
    <w:rsid w:val="008B0C3F"/>
    <w:rsid w:val="008B0D14"/>
    <w:rsid w:val="008B0E79"/>
    <w:rsid w:val="008B2FF3"/>
    <w:rsid w:val="008B36ED"/>
    <w:rsid w:val="008B3B48"/>
    <w:rsid w:val="008B40C1"/>
    <w:rsid w:val="008B47E3"/>
    <w:rsid w:val="008B4A40"/>
    <w:rsid w:val="008B580B"/>
    <w:rsid w:val="008B6035"/>
    <w:rsid w:val="008B6717"/>
    <w:rsid w:val="008B7E34"/>
    <w:rsid w:val="008C115A"/>
    <w:rsid w:val="008C1201"/>
    <w:rsid w:val="008C27F4"/>
    <w:rsid w:val="008C29C0"/>
    <w:rsid w:val="008C2A1A"/>
    <w:rsid w:val="008C3319"/>
    <w:rsid w:val="008C3E05"/>
    <w:rsid w:val="008C53B4"/>
    <w:rsid w:val="008C6D7E"/>
    <w:rsid w:val="008C730B"/>
    <w:rsid w:val="008C78A4"/>
    <w:rsid w:val="008D11AE"/>
    <w:rsid w:val="008D1AFD"/>
    <w:rsid w:val="008D237D"/>
    <w:rsid w:val="008D2A52"/>
    <w:rsid w:val="008D3119"/>
    <w:rsid w:val="008D3E98"/>
    <w:rsid w:val="008D40ED"/>
    <w:rsid w:val="008D4B7F"/>
    <w:rsid w:val="008D570C"/>
    <w:rsid w:val="008D6FFC"/>
    <w:rsid w:val="008D7274"/>
    <w:rsid w:val="008D7D8E"/>
    <w:rsid w:val="008E18EE"/>
    <w:rsid w:val="008E21B8"/>
    <w:rsid w:val="008E31B1"/>
    <w:rsid w:val="008E36AE"/>
    <w:rsid w:val="008E3971"/>
    <w:rsid w:val="008E3C43"/>
    <w:rsid w:val="008E44EB"/>
    <w:rsid w:val="008E49ED"/>
    <w:rsid w:val="008E500A"/>
    <w:rsid w:val="008E5D62"/>
    <w:rsid w:val="008E7096"/>
    <w:rsid w:val="008E7F72"/>
    <w:rsid w:val="008F0AB2"/>
    <w:rsid w:val="008F0B06"/>
    <w:rsid w:val="008F1234"/>
    <w:rsid w:val="008F15DA"/>
    <w:rsid w:val="008F1726"/>
    <w:rsid w:val="008F1FBC"/>
    <w:rsid w:val="008F2F06"/>
    <w:rsid w:val="008F325A"/>
    <w:rsid w:val="008F397D"/>
    <w:rsid w:val="008F3BD0"/>
    <w:rsid w:val="008F3C65"/>
    <w:rsid w:val="008F4B99"/>
    <w:rsid w:val="008F5AA9"/>
    <w:rsid w:val="008F5C0C"/>
    <w:rsid w:val="008F6096"/>
    <w:rsid w:val="008F63E0"/>
    <w:rsid w:val="008F6DD0"/>
    <w:rsid w:val="008F751C"/>
    <w:rsid w:val="008F7621"/>
    <w:rsid w:val="008F7C81"/>
    <w:rsid w:val="008F7CEA"/>
    <w:rsid w:val="00900BAD"/>
    <w:rsid w:val="0090112C"/>
    <w:rsid w:val="00901576"/>
    <w:rsid w:val="009018F5"/>
    <w:rsid w:val="0090421D"/>
    <w:rsid w:val="00904394"/>
    <w:rsid w:val="00904A24"/>
    <w:rsid w:val="00904C41"/>
    <w:rsid w:val="00904FBC"/>
    <w:rsid w:val="009058F2"/>
    <w:rsid w:val="009067BC"/>
    <w:rsid w:val="00907B4C"/>
    <w:rsid w:val="0091062D"/>
    <w:rsid w:val="009114A1"/>
    <w:rsid w:val="00911570"/>
    <w:rsid w:val="00912B46"/>
    <w:rsid w:val="00912BD1"/>
    <w:rsid w:val="0091365F"/>
    <w:rsid w:val="00913CAF"/>
    <w:rsid w:val="0091574E"/>
    <w:rsid w:val="0092115D"/>
    <w:rsid w:val="009221E6"/>
    <w:rsid w:val="009222F3"/>
    <w:rsid w:val="0092243A"/>
    <w:rsid w:val="0092324C"/>
    <w:rsid w:val="0092449B"/>
    <w:rsid w:val="009253D1"/>
    <w:rsid w:val="00925A43"/>
    <w:rsid w:val="00925F0E"/>
    <w:rsid w:val="00926AD5"/>
    <w:rsid w:val="00926CDD"/>
    <w:rsid w:val="009276FF"/>
    <w:rsid w:val="00927AC3"/>
    <w:rsid w:val="009305D8"/>
    <w:rsid w:val="009312CC"/>
    <w:rsid w:val="009317D8"/>
    <w:rsid w:val="00931BD5"/>
    <w:rsid w:val="00932A5A"/>
    <w:rsid w:val="009330BF"/>
    <w:rsid w:val="0093399E"/>
    <w:rsid w:val="009347E7"/>
    <w:rsid w:val="009359B7"/>
    <w:rsid w:val="009360AB"/>
    <w:rsid w:val="009361A1"/>
    <w:rsid w:val="00936BDE"/>
    <w:rsid w:val="009409F2"/>
    <w:rsid w:val="00940E2A"/>
    <w:rsid w:val="009419CA"/>
    <w:rsid w:val="00941C46"/>
    <w:rsid w:val="00941E4F"/>
    <w:rsid w:val="009427D1"/>
    <w:rsid w:val="00942891"/>
    <w:rsid w:val="00943158"/>
    <w:rsid w:val="00943DC4"/>
    <w:rsid w:val="00944331"/>
    <w:rsid w:val="00944B07"/>
    <w:rsid w:val="00945437"/>
    <w:rsid w:val="00946581"/>
    <w:rsid w:val="00946786"/>
    <w:rsid w:val="009473F2"/>
    <w:rsid w:val="00947412"/>
    <w:rsid w:val="00947F9A"/>
    <w:rsid w:val="00950663"/>
    <w:rsid w:val="009507CD"/>
    <w:rsid w:val="00950F84"/>
    <w:rsid w:val="00951838"/>
    <w:rsid w:val="00952210"/>
    <w:rsid w:val="0095223F"/>
    <w:rsid w:val="009529A7"/>
    <w:rsid w:val="00952BB3"/>
    <w:rsid w:val="00952DE3"/>
    <w:rsid w:val="00953E13"/>
    <w:rsid w:val="009545BE"/>
    <w:rsid w:val="009554CC"/>
    <w:rsid w:val="00955F46"/>
    <w:rsid w:val="009560DA"/>
    <w:rsid w:val="00956139"/>
    <w:rsid w:val="00956AB7"/>
    <w:rsid w:val="00957135"/>
    <w:rsid w:val="0095718A"/>
    <w:rsid w:val="00957A27"/>
    <w:rsid w:val="009604DD"/>
    <w:rsid w:val="00960BAA"/>
    <w:rsid w:val="00962874"/>
    <w:rsid w:val="0096342B"/>
    <w:rsid w:val="00963931"/>
    <w:rsid w:val="00963A57"/>
    <w:rsid w:val="009642FA"/>
    <w:rsid w:val="00964981"/>
    <w:rsid w:val="00965104"/>
    <w:rsid w:val="00965AC3"/>
    <w:rsid w:val="00966366"/>
    <w:rsid w:val="00966C73"/>
    <w:rsid w:val="00966D4F"/>
    <w:rsid w:val="009671F5"/>
    <w:rsid w:val="009674A0"/>
    <w:rsid w:val="00971D19"/>
    <w:rsid w:val="00971D44"/>
    <w:rsid w:val="00972427"/>
    <w:rsid w:val="00972935"/>
    <w:rsid w:val="00972CA9"/>
    <w:rsid w:val="00973C5F"/>
    <w:rsid w:val="00974004"/>
    <w:rsid w:val="009744C9"/>
    <w:rsid w:val="00975A5F"/>
    <w:rsid w:val="00975AB3"/>
    <w:rsid w:val="00975C06"/>
    <w:rsid w:val="00976A2E"/>
    <w:rsid w:val="00976C67"/>
    <w:rsid w:val="00976C83"/>
    <w:rsid w:val="00976DA0"/>
    <w:rsid w:val="00976E4A"/>
    <w:rsid w:val="00980500"/>
    <w:rsid w:val="00980C92"/>
    <w:rsid w:val="009821A6"/>
    <w:rsid w:val="009825AD"/>
    <w:rsid w:val="009834B8"/>
    <w:rsid w:val="00983623"/>
    <w:rsid w:val="00983F28"/>
    <w:rsid w:val="0098464C"/>
    <w:rsid w:val="0098528B"/>
    <w:rsid w:val="0098538C"/>
    <w:rsid w:val="0098595A"/>
    <w:rsid w:val="00985F1A"/>
    <w:rsid w:val="0098660A"/>
    <w:rsid w:val="00986966"/>
    <w:rsid w:val="0098779D"/>
    <w:rsid w:val="00987BD3"/>
    <w:rsid w:val="0099179B"/>
    <w:rsid w:val="00991AD6"/>
    <w:rsid w:val="00992384"/>
    <w:rsid w:val="00992E96"/>
    <w:rsid w:val="0099397A"/>
    <w:rsid w:val="009943B6"/>
    <w:rsid w:val="0099458C"/>
    <w:rsid w:val="00994DEC"/>
    <w:rsid w:val="0099501D"/>
    <w:rsid w:val="00995C47"/>
    <w:rsid w:val="00995CA4"/>
    <w:rsid w:val="009967E6"/>
    <w:rsid w:val="00996F46"/>
    <w:rsid w:val="009A000C"/>
    <w:rsid w:val="009A08BA"/>
    <w:rsid w:val="009A0EFF"/>
    <w:rsid w:val="009A254F"/>
    <w:rsid w:val="009A26EF"/>
    <w:rsid w:val="009A283F"/>
    <w:rsid w:val="009A309A"/>
    <w:rsid w:val="009A3550"/>
    <w:rsid w:val="009A35D3"/>
    <w:rsid w:val="009A3AB6"/>
    <w:rsid w:val="009A3E7F"/>
    <w:rsid w:val="009A463A"/>
    <w:rsid w:val="009A4641"/>
    <w:rsid w:val="009A4F17"/>
    <w:rsid w:val="009A5054"/>
    <w:rsid w:val="009A57BD"/>
    <w:rsid w:val="009A5F2A"/>
    <w:rsid w:val="009A6DAA"/>
    <w:rsid w:val="009A74CC"/>
    <w:rsid w:val="009A7F51"/>
    <w:rsid w:val="009B0317"/>
    <w:rsid w:val="009B0822"/>
    <w:rsid w:val="009B0BAE"/>
    <w:rsid w:val="009B11D0"/>
    <w:rsid w:val="009B14F1"/>
    <w:rsid w:val="009B17E1"/>
    <w:rsid w:val="009B1E25"/>
    <w:rsid w:val="009B2A73"/>
    <w:rsid w:val="009B2F75"/>
    <w:rsid w:val="009B2FB6"/>
    <w:rsid w:val="009B342B"/>
    <w:rsid w:val="009B3509"/>
    <w:rsid w:val="009B35F1"/>
    <w:rsid w:val="009B3C60"/>
    <w:rsid w:val="009B3D41"/>
    <w:rsid w:val="009B3F53"/>
    <w:rsid w:val="009B6029"/>
    <w:rsid w:val="009B60BA"/>
    <w:rsid w:val="009B6277"/>
    <w:rsid w:val="009B62C1"/>
    <w:rsid w:val="009B63CD"/>
    <w:rsid w:val="009B67FE"/>
    <w:rsid w:val="009B7095"/>
    <w:rsid w:val="009B72FB"/>
    <w:rsid w:val="009B73C1"/>
    <w:rsid w:val="009B77E6"/>
    <w:rsid w:val="009B7907"/>
    <w:rsid w:val="009C06B1"/>
    <w:rsid w:val="009C0773"/>
    <w:rsid w:val="009C106C"/>
    <w:rsid w:val="009C1088"/>
    <w:rsid w:val="009C1706"/>
    <w:rsid w:val="009C1BC3"/>
    <w:rsid w:val="009C1CCB"/>
    <w:rsid w:val="009C2641"/>
    <w:rsid w:val="009C280A"/>
    <w:rsid w:val="009C3472"/>
    <w:rsid w:val="009C44D8"/>
    <w:rsid w:val="009C515B"/>
    <w:rsid w:val="009C592B"/>
    <w:rsid w:val="009C69C1"/>
    <w:rsid w:val="009C7020"/>
    <w:rsid w:val="009C7610"/>
    <w:rsid w:val="009D0D97"/>
    <w:rsid w:val="009D0FF5"/>
    <w:rsid w:val="009D132A"/>
    <w:rsid w:val="009D151B"/>
    <w:rsid w:val="009D1E2C"/>
    <w:rsid w:val="009D21BC"/>
    <w:rsid w:val="009D2685"/>
    <w:rsid w:val="009D3321"/>
    <w:rsid w:val="009D37A1"/>
    <w:rsid w:val="009D420A"/>
    <w:rsid w:val="009D52C5"/>
    <w:rsid w:val="009D5414"/>
    <w:rsid w:val="009D58E1"/>
    <w:rsid w:val="009D6CE6"/>
    <w:rsid w:val="009D6E43"/>
    <w:rsid w:val="009D7573"/>
    <w:rsid w:val="009D7A55"/>
    <w:rsid w:val="009D7DD7"/>
    <w:rsid w:val="009D7F6F"/>
    <w:rsid w:val="009E0A93"/>
    <w:rsid w:val="009E0F57"/>
    <w:rsid w:val="009E1249"/>
    <w:rsid w:val="009E12B5"/>
    <w:rsid w:val="009E18E4"/>
    <w:rsid w:val="009E231C"/>
    <w:rsid w:val="009E2D9D"/>
    <w:rsid w:val="009E34FD"/>
    <w:rsid w:val="009E42BD"/>
    <w:rsid w:val="009E493C"/>
    <w:rsid w:val="009E5470"/>
    <w:rsid w:val="009E6106"/>
    <w:rsid w:val="009E738C"/>
    <w:rsid w:val="009F04D8"/>
    <w:rsid w:val="009F189C"/>
    <w:rsid w:val="009F2570"/>
    <w:rsid w:val="009F27F9"/>
    <w:rsid w:val="009F42DA"/>
    <w:rsid w:val="009F4765"/>
    <w:rsid w:val="009F4837"/>
    <w:rsid w:val="009F58DC"/>
    <w:rsid w:val="009F5BFA"/>
    <w:rsid w:val="009F5E21"/>
    <w:rsid w:val="009F5ED0"/>
    <w:rsid w:val="009F6585"/>
    <w:rsid w:val="009F67C1"/>
    <w:rsid w:val="00A00238"/>
    <w:rsid w:val="00A02980"/>
    <w:rsid w:val="00A02C0B"/>
    <w:rsid w:val="00A034EC"/>
    <w:rsid w:val="00A0360E"/>
    <w:rsid w:val="00A039DF"/>
    <w:rsid w:val="00A0406B"/>
    <w:rsid w:val="00A040D8"/>
    <w:rsid w:val="00A04AE6"/>
    <w:rsid w:val="00A04F23"/>
    <w:rsid w:val="00A06273"/>
    <w:rsid w:val="00A06D38"/>
    <w:rsid w:val="00A07518"/>
    <w:rsid w:val="00A1044D"/>
    <w:rsid w:val="00A106AA"/>
    <w:rsid w:val="00A108A8"/>
    <w:rsid w:val="00A10D24"/>
    <w:rsid w:val="00A119BB"/>
    <w:rsid w:val="00A12298"/>
    <w:rsid w:val="00A12543"/>
    <w:rsid w:val="00A12C9E"/>
    <w:rsid w:val="00A1381F"/>
    <w:rsid w:val="00A14C28"/>
    <w:rsid w:val="00A14E5F"/>
    <w:rsid w:val="00A1551E"/>
    <w:rsid w:val="00A15A3E"/>
    <w:rsid w:val="00A15B6A"/>
    <w:rsid w:val="00A16218"/>
    <w:rsid w:val="00A16481"/>
    <w:rsid w:val="00A174EA"/>
    <w:rsid w:val="00A1782E"/>
    <w:rsid w:val="00A17F7B"/>
    <w:rsid w:val="00A20782"/>
    <w:rsid w:val="00A20D6F"/>
    <w:rsid w:val="00A21653"/>
    <w:rsid w:val="00A21C0F"/>
    <w:rsid w:val="00A21E54"/>
    <w:rsid w:val="00A23A7E"/>
    <w:rsid w:val="00A24A45"/>
    <w:rsid w:val="00A24D2C"/>
    <w:rsid w:val="00A26A9C"/>
    <w:rsid w:val="00A2729E"/>
    <w:rsid w:val="00A2746B"/>
    <w:rsid w:val="00A27A44"/>
    <w:rsid w:val="00A30478"/>
    <w:rsid w:val="00A3156D"/>
    <w:rsid w:val="00A31ABA"/>
    <w:rsid w:val="00A3378E"/>
    <w:rsid w:val="00A33B49"/>
    <w:rsid w:val="00A34263"/>
    <w:rsid w:val="00A348D5"/>
    <w:rsid w:val="00A34A9C"/>
    <w:rsid w:val="00A35E6E"/>
    <w:rsid w:val="00A35F69"/>
    <w:rsid w:val="00A360BC"/>
    <w:rsid w:val="00A362AA"/>
    <w:rsid w:val="00A36C9F"/>
    <w:rsid w:val="00A36FA8"/>
    <w:rsid w:val="00A405FE"/>
    <w:rsid w:val="00A41BC7"/>
    <w:rsid w:val="00A425BF"/>
    <w:rsid w:val="00A42BCD"/>
    <w:rsid w:val="00A44401"/>
    <w:rsid w:val="00A44550"/>
    <w:rsid w:val="00A44E5A"/>
    <w:rsid w:val="00A452BF"/>
    <w:rsid w:val="00A46AD9"/>
    <w:rsid w:val="00A47815"/>
    <w:rsid w:val="00A50598"/>
    <w:rsid w:val="00A50B5E"/>
    <w:rsid w:val="00A50D23"/>
    <w:rsid w:val="00A50F7C"/>
    <w:rsid w:val="00A512E7"/>
    <w:rsid w:val="00A51DB5"/>
    <w:rsid w:val="00A51FD3"/>
    <w:rsid w:val="00A525C3"/>
    <w:rsid w:val="00A527DE"/>
    <w:rsid w:val="00A53476"/>
    <w:rsid w:val="00A53C5E"/>
    <w:rsid w:val="00A54D25"/>
    <w:rsid w:val="00A54FAB"/>
    <w:rsid w:val="00A55902"/>
    <w:rsid w:val="00A5712F"/>
    <w:rsid w:val="00A57DFF"/>
    <w:rsid w:val="00A57F76"/>
    <w:rsid w:val="00A60333"/>
    <w:rsid w:val="00A60A5A"/>
    <w:rsid w:val="00A60BC8"/>
    <w:rsid w:val="00A60EBE"/>
    <w:rsid w:val="00A61C4A"/>
    <w:rsid w:val="00A62525"/>
    <w:rsid w:val="00A629DB"/>
    <w:rsid w:val="00A64591"/>
    <w:rsid w:val="00A649B9"/>
    <w:rsid w:val="00A65288"/>
    <w:rsid w:val="00A65DB3"/>
    <w:rsid w:val="00A662F4"/>
    <w:rsid w:val="00A662FC"/>
    <w:rsid w:val="00A66EC5"/>
    <w:rsid w:val="00A70365"/>
    <w:rsid w:val="00A71025"/>
    <w:rsid w:val="00A712C1"/>
    <w:rsid w:val="00A7137B"/>
    <w:rsid w:val="00A71B58"/>
    <w:rsid w:val="00A723E1"/>
    <w:rsid w:val="00A724EB"/>
    <w:rsid w:val="00A724EF"/>
    <w:rsid w:val="00A726E0"/>
    <w:rsid w:val="00A751FB"/>
    <w:rsid w:val="00A75881"/>
    <w:rsid w:val="00A75911"/>
    <w:rsid w:val="00A759ED"/>
    <w:rsid w:val="00A75ADA"/>
    <w:rsid w:val="00A75EE0"/>
    <w:rsid w:val="00A80334"/>
    <w:rsid w:val="00A80CE6"/>
    <w:rsid w:val="00A80E88"/>
    <w:rsid w:val="00A82E18"/>
    <w:rsid w:val="00A83C28"/>
    <w:rsid w:val="00A8411A"/>
    <w:rsid w:val="00A848C8"/>
    <w:rsid w:val="00A84D2C"/>
    <w:rsid w:val="00A855FC"/>
    <w:rsid w:val="00A858BC"/>
    <w:rsid w:val="00A85978"/>
    <w:rsid w:val="00A859A2"/>
    <w:rsid w:val="00A866A4"/>
    <w:rsid w:val="00A8674B"/>
    <w:rsid w:val="00A871FA"/>
    <w:rsid w:val="00A878D4"/>
    <w:rsid w:val="00A87B2A"/>
    <w:rsid w:val="00A87C09"/>
    <w:rsid w:val="00A87FCC"/>
    <w:rsid w:val="00A90D2D"/>
    <w:rsid w:val="00A90DE6"/>
    <w:rsid w:val="00A91389"/>
    <w:rsid w:val="00A91447"/>
    <w:rsid w:val="00A916BB"/>
    <w:rsid w:val="00A91AF0"/>
    <w:rsid w:val="00A9352A"/>
    <w:rsid w:val="00A9679B"/>
    <w:rsid w:val="00A97014"/>
    <w:rsid w:val="00A9761F"/>
    <w:rsid w:val="00A97C56"/>
    <w:rsid w:val="00AA0109"/>
    <w:rsid w:val="00AA01C4"/>
    <w:rsid w:val="00AA0CD3"/>
    <w:rsid w:val="00AA0D2B"/>
    <w:rsid w:val="00AA0EEE"/>
    <w:rsid w:val="00AA1556"/>
    <w:rsid w:val="00AA188F"/>
    <w:rsid w:val="00AA22AB"/>
    <w:rsid w:val="00AA2950"/>
    <w:rsid w:val="00AA2B29"/>
    <w:rsid w:val="00AA2B54"/>
    <w:rsid w:val="00AA3957"/>
    <w:rsid w:val="00AA43DB"/>
    <w:rsid w:val="00AA454F"/>
    <w:rsid w:val="00AA46DA"/>
    <w:rsid w:val="00AA5D60"/>
    <w:rsid w:val="00AA7AFB"/>
    <w:rsid w:val="00AB013E"/>
    <w:rsid w:val="00AB046E"/>
    <w:rsid w:val="00AB0CDE"/>
    <w:rsid w:val="00AB26F2"/>
    <w:rsid w:val="00AB2B28"/>
    <w:rsid w:val="00AB2B90"/>
    <w:rsid w:val="00AB3473"/>
    <w:rsid w:val="00AB365C"/>
    <w:rsid w:val="00AB3983"/>
    <w:rsid w:val="00AB3A72"/>
    <w:rsid w:val="00AB45CF"/>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D0477"/>
    <w:rsid w:val="00AD0CD7"/>
    <w:rsid w:val="00AD0E94"/>
    <w:rsid w:val="00AD1D4D"/>
    <w:rsid w:val="00AD2440"/>
    <w:rsid w:val="00AD2785"/>
    <w:rsid w:val="00AD3451"/>
    <w:rsid w:val="00AD3FCE"/>
    <w:rsid w:val="00AD451D"/>
    <w:rsid w:val="00AD5229"/>
    <w:rsid w:val="00AD5549"/>
    <w:rsid w:val="00AD5918"/>
    <w:rsid w:val="00AD671A"/>
    <w:rsid w:val="00AD6F86"/>
    <w:rsid w:val="00AD71AA"/>
    <w:rsid w:val="00AD7DD6"/>
    <w:rsid w:val="00AE1B51"/>
    <w:rsid w:val="00AE23ED"/>
    <w:rsid w:val="00AE2FD3"/>
    <w:rsid w:val="00AE3913"/>
    <w:rsid w:val="00AE3BA7"/>
    <w:rsid w:val="00AE4414"/>
    <w:rsid w:val="00AE50B9"/>
    <w:rsid w:val="00AE547A"/>
    <w:rsid w:val="00AE6957"/>
    <w:rsid w:val="00AE6A5F"/>
    <w:rsid w:val="00AE71FC"/>
    <w:rsid w:val="00AF00C9"/>
    <w:rsid w:val="00AF14AD"/>
    <w:rsid w:val="00AF1539"/>
    <w:rsid w:val="00AF1882"/>
    <w:rsid w:val="00AF1EDF"/>
    <w:rsid w:val="00AF27C4"/>
    <w:rsid w:val="00AF33DD"/>
    <w:rsid w:val="00AF3BA4"/>
    <w:rsid w:val="00AF3FC4"/>
    <w:rsid w:val="00AF40AD"/>
    <w:rsid w:val="00AF5200"/>
    <w:rsid w:val="00AF7438"/>
    <w:rsid w:val="00AF7B16"/>
    <w:rsid w:val="00B00C41"/>
    <w:rsid w:val="00B00EE0"/>
    <w:rsid w:val="00B01798"/>
    <w:rsid w:val="00B02D92"/>
    <w:rsid w:val="00B02E15"/>
    <w:rsid w:val="00B0331D"/>
    <w:rsid w:val="00B035EE"/>
    <w:rsid w:val="00B03FFA"/>
    <w:rsid w:val="00B047C8"/>
    <w:rsid w:val="00B04861"/>
    <w:rsid w:val="00B04FEA"/>
    <w:rsid w:val="00B050AD"/>
    <w:rsid w:val="00B0575E"/>
    <w:rsid w:val="00B06130"/>
    <w:rsid w:val="00B06257"/>
    <w:rsid w:val="00B1229D"/>
    <w:rsid w:val="00B1275D"/>
    <w:rsid w:val="00B128A1"/>
    <w:rsid w:val="00B12A99"/>
    <w:rsid w:val="00B12D64"/>
    <w:rsid w:val="00B12DE1"/>
    <w:rsid w:val="00B13086"/>
    <w:rsid w:val="00B13233"/>
    <w:rsid w:val="00B14983"/>
    <w:rsid w:val="00B1564B"/>
    <w:rsid w:val="00B158E7"/>
    <w:rsid w:val="00B15DF0"/>
    <w:rsid w:val="00B16A82"/>
    <w:rsid w:val="00B17108"/>
    <w:rsid w:val="00B17CA7"/>
    <w:rsid w:val="00B17CD7"/>
    <w:rsid w:val="00B21727"/>
    <w:rsid w:val="00B218D6"/>
    <w:rsid w:val="00B223E1"/>
    <w:rsid w:val="00B2260C"/>
    <w:rsid w:val="00B2528A"/>
    <w:rsid w:val="00B259B6"/>
    <w:rsid w:val="00B25C34"/>
    <w:rsid w:val="00B25C9A"/>
    <w:rsid w:val="00B261C1"/>
    <w:rsid w:val="00B261F6"/>
    <w:rsid w:val="00B26FA0"/>
    <w:rsid w:val="00B27091"/>
    <w:rsid w:val="00B27A59"/>
    <w:rsid w:val="00B30326"/>
    <w:rsid w:val="00B30852"/>
    <w:rsid w:val="00B30CD6"/>
    <w:rsid w:val="00B31BFF"/>
    <w:rsid w:val="00B32212"/>
    <w:rsid w:val="00B3250A"/>
    <w:rsid w:val="00B32746"/>
    <w:rsid w:val="00B32AF1"/>
    <w:rsid w:val="00B32FA9"/>
    <w:rsid w:val="00B3397A"/>
    <w:rsid w:val="00B33CC8"/>
    <w:rsid w:val="00B345FA"/>
    <w:rsid w:val="00B34885"/>
    <w:rsid w:val="00B352A5"/>
    <w:rsid w:val="00B3539A"/>
    <w:rsid w:val="00B35637"/>
    <w:rsid w:val="00B35923"/>
    <w:rsid w:val="00B35DA1"/>
    <w:rsid w:val="00B3614C"/>
    <w:rsid w:val="00B36C2A"/>
    <w:rsid w:val="00B37DC6"/>
    <w:rsid w:val="00B4013E"/>
    <w:rsid w:val="00B40185"/>
    <w:rsid w:val="00B4073C"/>
    <w:rsid w:val="00B40C10"/>
    <w:rsid w:val="00B41407"/>
    <w:rsid w:val="00B41513"/>
    <w:rsid w:val="00B41F1F"/>
    <w:rsid w:val="00B42D83"/>
    <w:rsid w:val="00B43008"/>
    <w:rsid w:val="00B45C84"/>
    <w:rsid w:val="00B463B2"/>
    <w:rsid w:val="00B4660C"/>
    <w:rsid w:val="00B46EF0"/>
    <w:rsid w:val="00B47D90"/>
    <w:rsid w:val="00B501BA"/>
    <w:rsid w:val="00B509FD"/>
    <w:rsid w:val="00B50A95"/>
    <w:rsid w:val="00B5176A"/>
    <w:rsid w:val="00B518D8"/>
    <w:rsid w:val="00B518E9"/>
    <w:rsid w:val="00B52186"/>
    <w:rsid w:val="00B5383D"/>
    <w:rsid w:val="00B5415B"/>
    <w:rsid w:val="00B54503"/>
    <w:rsid w:val="00B54FFC"/>
    <w:rsid w:val="00B5517F"/>
    <w:rsid w:val="00B55B53"/>
    <w:rsid w:val="00B604FF"/>
    <w:rsid w:val="00B61D0E"/>
    <w:rsid w:val="00B621DA"/>
    <w:rsid w:val="00B62464"/>
    <w:rsid w:val="00B65004"/>
    <w:rsid w:val="00B65152"/>
    <w:rsid w:val="00B652D2"/>
    <w:rsid w:val="00B65A69"/>
    <w:rsid w:val="00B65C8A"/>
    <w:rsid w:val="00B65CE8"/>
    <w:rsid w:val="00B661CE"/>
    <w:rsid w:val="00B665AA"/>
    <w:rsid w:val="00B66636"/>
    <w:rsid w:val="00B668A7"/>
    <w:rsid w:val="00B669AC"/>
    <w:rsid w:val="00B66CD4"/>
    <w:rsid w:val="00B66E6E"/>
    <w:rsid w:val="00B66FF5"/>
    <w:rsid w:val="00B70FD3"/>
    <w:rsid w:val="00B71180"/>
    <w:rsid w:val="00B71A61"/>
    <w:rsid w:val="00B71AAA"/>
    <w:rsid w:val="00B71E98"/>
    <w:rsid w:val="00B72576"/>
    <w:rsid w:val="00B72E29"/>
    <w:rsid w:val="00B72E51"/>
    <w:rsid w:val="00B73D32"/>
    <w:rsid w:val="00B74522"/>
    <w:rsid w:val="00B74ACD"/>
    <w:rsid w:val="00B74C1B"/>
    <w:rsid w:val="00B74F7B"/>
    <w:rsid w:val="00B76472"/>
    <w:rsid w:val="00B766FC"/>
    <w:rsid w:val="00B76788"/>
    <w:rsid w:val="00B7698C"/>
    <w:rsid w:val="00B76A2A"/>
    <w:rsid w:val="00B80272"/>
    <w:rsid w:val="00B8036B"/>
    <w:rsid w:val="00B8046B"/>
    <w:rsid w:val="00B80A1A"/>
    <w:rsid w:val="00B816B9"/>
    <w:rsid w:val="00B82502"/>
    <w:rsid w:val="00B83000"/>
    <w:rsid w:val="00B83C4F"/>
    <w:rsid w:val="00B83C55"/>
    <w:rsid w:val="00B84989"/>
    <w:rsid w:val="00B8538B"/>
    <w:rsid w:val="00B8714C"/>
    <w:rsid w:val="00B873A6"/>
    <w:rsid w:val="00B874F3"/>
    <w:rsid w:val="00B90381"/>
    <w:rsid w:val="00B90888"/>
    <w:rsid w:val="00B90E5F"/>
    <w:rsid w:val="00B90ECA"/>
    <w:rsid w:val="00B9149B"/>
    <w:rsid w:val="00B91B29"/>
    <w:rsid w:val="00B91C09"/>
    <w:rsid w:val="00B922A6"/>
    <w:rsid w:val="00B92CF3"/>
    <w:rsid w:val="00B936EE"/>
    <w:rsid w:val="00B93828"/>
    <w:rsid w:val="00B94414"/>
    <w:rsid w:val="00B953AE"/>
    <w:rsid w:val="00B9569B"/>
    <w:rsid w:val="00B96241"/>
    <w:rsid w:val="00B966D5"/>
    <w:rsid w:val="00B9746A"/>
    <w:rsid w:val="00BA030E"/>
    <w:rsid w:val="00BA1100"/>
    <w:rsid w:val="00BA1779"/>
    <w:rsid w:val="00BA1B4A"/>
    <w:rsid w:val="00BA2996"/>
    <w:rsid w:val="00BA2EB8"/>
    <w:rsid w:val="00BA3654"/>
    <w:rsid w:val="00BA380D"/>
    <w:rsid w:val="00BA38A6"/>
    <w:rsid w:val="00BA3A08"/>
    <w:rsid w:val="00BA3A9E"/>
    <w:rsid w:val="00BA3C56"/>
    <w:rsid w:val="00BA3DC0"/>
    <w:rsid w:val="00BA50C7"/>
    <w:rsid w:val="00BA5310"/>
    <w:rsid w:val="00BA5C22"/>
    <w:rsid w:val="00BA62EC"/>
    <w:rsid w:val="00BA6342"/>
    <w:rsid w:val="00BA64AC"/>
    <w:rsid w:val="00BA6540"/>
    <w:rsid w:val="00BA7708"/>
    <w:rsid w:val="00BB0A04"/>
    <w:rsid w:val="00BB103F"/>
    <w:rsid w:val="00BB160A"/>
    <w:rsid w:val="00BB1625"/>
    <w:rsid w:val="00BB1C24"/>
    <w:rsid w:val="00BB1F02"/>
    <w:rsid w:val="00BB23BF"/>
    <w:rsid w:val="00BB264C"/>
    <w:rsid w:val="00BB2D9D"/>
    <w:rsid w:val="00BB3A8E"/>
    <w:rsid w:val="00BB4633"/>
    <w:rsid w:val="00BB486D"/>
    <w:rsid w:val="00BB4C86"/>
    <w:rsid w:val="00BB5031"/>
    <w:rsid w:val="00BB509F"/>
    <w:rsid w:val="00BB576A"/>
    <w:rsid w:val="00BB5A4C"/>
    <w:rsid w:val="00BB5C47"/>
    <w:rsid w:val="00BB6151"/>
    <w:rsid w:val="00BB64DE"/>
    <w:rsid w:val="00BB6C71"/>
    <w:rsid w:val="00BB7D44"/>
    <w:rsid w:val="00BB7FCD"/>
    <w:rsid w:val="00BC0A4D"/>
    <w:rsid w:val="00BC14DA"/>
    <w:rsid w:val="00BC20CB"/>
    <w:rsid w:val="00BC2869"/>
    <w:rsid w:val="00BC2B57"/>
    <w:rsid w:val="00BC35DA"/>
    <w:rsid w:val="00BC37D3"/>
    <w:rsid w:val="00BC3CC8"/>
    <w:rsid w:val="00BC46DB"/>
    <w:rsid w:val="00BC48D5"/>
    <w:rsid w:val="00BC599E"/>
    <w:rsid w:val="00BC5EB9"/>
    <w:rsid w:val="00BC75E1"/>
    <w:rsid w:val="00BC7CA0"/>
    <w:rsid w:val="00BC7D89"/>
    <w:rsid w:val="00BD0B64"/>
    <w:rsid w:val="00BD118E"/>
    <w:rsid w:val="00BD15C1"/>
    <w:rsid w:val="00BD189F"/>
    <w:rsid w:val="00BD1D35"/>
    <w:rsid w:val="00BD22B0"/>
    <w:rsid w:val="00BD23DE"/>
    <w:rsid w:val="00BD2885"/>
    <w:rsid w:val="00BD2E66"/>
    <w:rsid w:val="00BD4C5B"/>
    <w:rsid w:val="00BD4E63"/>
    <w:rsid w:val="00BD566F"/>
    <w:rsid w:val="00BD5DDD"/>
    <w:rsid w:val="00BD6D2F"/>
    <w:rsid w:val="00BD6F7D"/>
    <w:rsid w:val="00BD6FA8"/>
    <w:rsid w:val="00BD6FE6"/>
    <w:rsid w:val="00BD71C1"/>
    <w:rsid w:val="00BD7709"/>
    <w:rsid w:val="00BD7FEC"/>
    <w:rsid w:val="00BE0082"/>
    <w:rsid w:val="00BE02C5"/>
    <w:rsid w:val="00BE02D6"/>
    <w:rsid w:val="00BE07B0"/>
    <w:rsid w:val="00BE09D8"/>
    <w:rsid w:val="00BE0D89"/>
    <w:rsid w:val="00BE1239"/>
    <w:rsid w:val="00BE1E2B"/>
    <w:rsid w:val="00BE22A6"/>
    <w:rsid w:val="00BE35C5"/>
    <w:rsid w:val="00BE35F3"/>
    <w:rsid w:val="00BE3694"/>
    <w:rsid w:val="00BE445A"/>
    <w:rsid w:val="00BE464B"/>
    <w:rsid w:val="00BE48D5"/>
    <w:rsid w:val="00BE5242"/>
    <w:rsid w:val="00BE6F1E"/>
    <w:rsid w:val="00BE7292"/>
    <w:rsid w:val="00BF0CF5"/>
    <w:rsid w:val="00BF13A8"/>
    <w:rsid w:val="00BF19F7"/>
    <w:rsid w:val="00BF1B3E"/>
    <w:rsid w:val="00BF1CF9"/>
    <w:rsid w:val="00BF2829"/>
    <w:rsid w:val="00BF2AEE"/>
    <w:rsid w:val="00BF30C1"/>
    <w:rsid w:val="00BF4384"/>
    <w:rsid w:val="00BF4C71"/>
    <w:rsid w:val="00BF5663"/>
    <w:rsid w:val="00BF5A58"/>
    <w:rsid w:val="00BF7116"/>
    <w:rsid w:val="00BF72E5"/>
    <w:rsid w:val="00C00673"/>
    <w:rsid w:val="00C00892"/>
    <w:rsid w:val="00C00A5F"/>
    <w:rsid w:val="00C00C5B"/>
    <w:rsid w:val="00C017A6"/>
    <w:rsid w:val="00C0194B"/>
    <w:rsid w:val="00C01B9B"/>
    <w:rsid w:val="00C01F11"/>
    <w:rsid w:val="00C022B1"/>
    <w:rsid w:val="00C03290"/>
    <w:rsid w:val="00C03DA9"/>
    <w:rsid w:val="00C05F11"/>
    <w:rsid w:val="00C06078"/>
    <w:rsid w:val="00C06622"/>
    <w:rsid w:val="00C06DBE"/>
    <w:rsid w:val="00C0765C"/>
    <w:rsid w:val="00C078B0"/>
    <w:rsid w:val="00C07995"/>
    <w:rsid w:val="00C07E66"/>
    <w:rsid w:val="00C105AA"/>
    <w:rsid w:val="00C11221"/>
    <w:rsid w:val="00C112A8"/>
    <w:rsid w:val="00C112C9"/>
    <w:rsid w:val="00C12B92"/>
    <w:rsid w:val="00C137A1"/>
    <w:rsid w:val="00C13948"/>
    <w:rsid w:val="00C13E5B"/>
    <w:rsid w:val="00C14156"/>
    <w:rsid w:val="00C1417B"/>
    <w:rsid w:val="00C14F88"/>
    <w:rsid w:val="00C1545E"/>
    <w:rsid w:val="00C1586F"/>
    <w:rsid w:val="00C1594D"/>
    <w:rsid w:val="00C16022"/>
    <w:rsid w:val="00C16570"/>
    <w:rsid w:val="00C16DBB"/>
    <w:rsid w:val="00C17855"/>
    <w:rsid w:val="00C17ED8"/>
    <w:rsid w:val="00C20311"/>
    <w:rsid w:val="00C20CEF"/>
    <w:rsid w:val="00C21008"/>
    <w:rsid w:val="00C2124E"/>
    <w:rsid w:val="00C215F5"/>
    <w:rsid w:val="00C2191C"/>
    <w:rsid w:val="00C21CE9"/>
    <w:rsid w:val="00C22047"/>
    <w:rsid w:val="00C23271"/>
    <w:rsid w:val="00C2331E"/>
    <w:rsid w:val="00C23469"/>
    <w:rsid w:val="00C23D80"/>
    <w:rsid w:val="00C23EAC"/>
    <w:rsid w:val="00C2464D"/>
    <w:rsid w:val="00C2583F"/>
    <w:rsid w:val="00C25F5E"/>
    <w:rsid w:val="00C2695A"/>
    <w:rsid w:val="00C3082B"/>
    <w:rsid w:val="00C31003"/>
    <w:rsid w:val="00C315AE"/>
    <w:rsid w:val="00C31D96"/>
    <w:rsid w:val="00C31FCC"/>
    <w:rsid w:val="00C34890"/>
    <w:rsid w:val="00C34A47"/>
    <w:rsid w:val="00C34E1F"/>
    <w:rsid w:val="00C35DEF"/>
    <w:rsid w:val="00C36D8B"/>
    <w:rsid w:val="00C37940"/>
    <w:rsid w:val="00C37DB7"/>
    <w:rsid w:val="00C4011E"/>
    <w:rsid w:val="00C40310"/>
    <w:rsid w:val="00C40610"/>
    <w:rsid w:val="00C4063A"/>
    <w:rsid w:val="00C40B76"/>
    <w:rsid w:val="00C40C8E"/>
    <w:rsid w:val="00C41078"/>
    <w:rsid w:val="00C413D2"/>
    <w:rsid w:val="00C42480"/>
    <w:rsid w:val="00C4270F"/>
    <w:rsid w:val="00C4478C"/>
    <w:rsid w:val="00C44803"/>
    <w:rsid w:val="00C457F5"/>
    <w:rsid w:val="00C45D55"/>
    <w:rsid w:val="00C468C7"/>
    <w:rsid w:val="00C46BC8"/>
    <w:rsid w:val="00C46BE0"/>
    <w:rsid w:val="00C4721F"/>
    <w:rsid w:val="00C477DF"/>
    <w:rsid w:val="00C47A8C"/>
    <w:rsid w:val="00C47B83"/>
    <w:rsid w:val="00C50238"/>
    <w:rsid w:val="00C50480"/>
    <w:rsid w:val="00C50494"/>
    <w:rsid w:val="00C50830"/>
    <w:rsid w:val="00C52ACD"/>
    <w:rsid w:val="00C534CF"/>
    <w:rsid w:val="00C53B1D"/>
    <w:rsid w:val="00C54E3B"/>
    <w:rsid w:val="00C55852"/>
    <w:rsid w:val="00C55B10"/>
    <w:rsid w:val="00C55FE6"/>
    <w:rsid w:val="00C61181"/>
    <w:rsid w:val="00C629D6"/>
    <w:rsid w:val="00C631B6"/>
    <w:rsid w:val="00C63245"/>
    <w:rsid w:val="00C6375D"/>
    <w:rsid w:val="00C64242"/>
    <w:rsid w:val="00C65576"/>
    <w:rsid w:val="00C66446"/>
    <w:rsid w:val="00C66ABE"/>
    <w:rsid w:val="00C66F1D"/>
    <w:rsid w:val="00C7094E"/>
    <w:rsid w:val="00C70C40"/>
    <w:rsid w:val="00C713AF"/>
    <w:rsid w:val="00C713FE"/>
    <w:rsid w:val="00C71587"/>
    <w:rsid w:val="00C721E4"/>
    <w:rsid w:val="00C7386C"/>
    <w:rsid w:val="00C74DC2"/>
    <w:rsid w:val="00C76112"/>
    <w:rsid w:val="00C7637E"/>
    <w:rsid w:val="00C8114C"/>
    <w:rsid w:val="00C81885"/>
    <w:rsid w:val="00C81F86"/>
    <w:rsid w:val="00C82D2D"/>
    <w:rsid w:val="00C82E33"/>
    <w:rsid w:val="00C82F47"/>
    <w:rsid w:val="00C830E9"/>
    <w:rsid w:val="00C838A5"/>
    <w:rsid w:val="00C84470"/>
    <w:rsid w:val="00C849DF"/>
    <w:rsid w:val="00C84DDA"/>
    <w:rsid w:val="00C8601C"/>
    <w:rsid w:val="00C87265"/>
    <w:rsid w:val="00C87A1E"/>
    <w:rsid w:val="00C87F7A"/>
    <w:rsid w:val="00C87FDD"/>
    <w:rsid w:val="00C9057B"/>
    <w:rsid w:val="00C90EA6"/>
    <w:rsid w:val="00C90F56"/>
    <w:rsid w:val="00C91381"/>
    <w:rsid w:val="00C9140B"/>
    <w:rsid w:val="00C91D03"/>
    <w:rsid w:val="00C91DED"/>
    <w:rsid w:val="00C9293D"/>
    <w:rsid w:val="00C93301"/>
    <w:rsid w:val="00C9378F"/>
    <w:rsid w:val="00C943C9"/>
    <w:rsid w:val="00C94562"/>
    <w:rsid w:val="00C952F4"/>
    <w:rsid w:val="00C96D34"/>
    <w:rsid w:val="00C96E84"/>
    <w:rsid w:val="00C97726"/>
    <w:rsid w:val="00C97EDE"/>
    <w:rsid w:val="00CA0808"/>
    <w:rsid w:val="00CA0A37"/>
    <w:rsid w:val="00CA0D91"/>
    <w:rsid w:val="00CA0E3F"/>
    <w:rsid w:val="00CA1312"/>
    <w:rsid w:val="00CA146A"/>
    <w:rsid w:val="00CA2189"/>
    <w:rsid w:val="00CA2247"/>
    <w:rsid w:val="00CA233C"/>
    <w:rsid w:val="00CA297F"/>
    <w:rsid w:val="00CA3BA2"/>
    <w:rsid w:val="00CA3DE1"/>
    <w:rsid w:val="00CA4785"/>
    <w:rsid w:val="00CA47FC"/>
    <w:rsid w:val="00CA49F6"/>
    <w:rsid w:val="00CA52E0"/>
    <w:rsid w:val="00CA6637"/>
    <w:rsid w:val="00CA67C0"/>
    <w:rsid w:val="00CA69E0"/>
    <w:rsid w:val="00CA7D0F"/>
    <w:rsid w:val="00CA7D4D"/>
    <w:rsid w:val="00CA7E20"/>
    <w:rsid w:val="00CB0A14"/>
    <w:rsid w:val="00CB0F36"/>
    <w:rsid w:val="00CB154D"/>
    <w:rsid w:val="00CB16AC"/>
    <w:rsid w:val="00CB2571"/>
    <w:rsid w:val="00CB2850"/>
    <w:rsid w:val="00CB3432"/>
    <w:rsid w:val="00CB3ABF"/>
    <w:rsid w:val="00CB40B3"/>
    <w:rsid w:val="00CB4716"/>
    <w:rsid w:val="00CB493C"/>
    <w:rsid w:val="00CB5276"/>
    <w:rsid w:val="00CB60A9"/>
    <w:rsid w:val="00CB6318"/>
    <w:rsid w:val="00CB659F"/>
    <w:rsid w:val="00CB6ACE"/>
    <w:rsid w:val="00CB6B65"/>
    <w:rsid w:val="00CB6DEB"/>
    <w:rsid w:val="00CB7018"/>
    <w:rsid w:val="00CB711B"/>
    <w:rsid w:val="00CB7502"/>
    <w:rsid w:val="00CB76DE"/>
    <w:rsid w:val="00CC0B97"/>
    <w:rsid w:val="00CC1010"/>
    <w:rsid w:val="00CC195F"/>
    <w:rsid w:val="00CC1BD5"/>
    <w:rsid w:val="00CC1C61"/>
    <w:rsid w:val="00CC1F94"/>
    <w:rsid w:val="00CC203B"/>
    <w:rsid w:val="00CC2240"/>
    <w:rsid w:val="00CC2B2F"/>
    <w:rsid w:val="00CC44C6"/>
    <w:rsid w:val="00CC4ACF"/>
    <w:rsid w:val="00CC4BD4"/>
    <w:rsid w:val="00CC5414"/>
    <w:rsid w:val="00CC5DE3"/>
    <w:rsid w:val="00CC618F"/>
    <w:rsid w:val="00CC62B1"/>
    <w:rsid w:val="00CC66BF"/>
    <w:rsid w:val="00CC7025"/>
    <w:rsid w:val="00CC705D"/>
    <w:rsid w:val="00CC71EF"/>
    <w:rsid w:val="00CD0442"/>
    <w:rsid w:val="00CD13E4"/>
    <w:rsid w:val="00CD1C44"/>
    <w:rsid w:val="00CD2F62"/>
    <w:rsid w:val="00CD4569"/>
    <w:rsid w:val="00CD4600"/>
    <w:rsid w:val="00CD5464"/>
    <w:rsid w:val="00CD6658"/>
    <w:rsid w:val="00CD666E"/>
    <w:rsid w:val="00CD776C"/>
    <w:rsid w:val="00CD7783"/>
    <w:rsid w:val="00CD7C8D"/>
    <w:rsid w:val="00CE040E"/>
    <w:rsid w:val="00CE0722"/>
    <w:rsid w:val="00CE07A7"/>
    <w:rsid w:val="00CE0F27"/>
    <w:rsid w:val="00CE11B3"/>
    <w:rsid w:val="00CE17BF"/>
    <w:rsid w:val="00CE1818"/>
    <w:rsid w:val="00CE1983"/>
    <w:rsid w:val="00CE1B04"/>
    <w:rsid w:val="00CE2B6D"/>
    <w:rsid w:val="00CE337C"/>
    <w:rsid w:val="00CE3AD0"/>
    <w:rsid w:val="00CE3DF1"/>
    <w:rsid w:val="00CE4097"/>
    <w:rsid w:val="00CE4870"/>
    <w:rsid w:val="00CE58FC"/>
    <w:rsid w:val="00CE596C"/>
    <w:rsid w:val="00CE5A5D"/>
    <w:rsid w:val="00CE5EA1"/>
    <w:rsid w:val="00CE654E"/>
    <w:rsid w:val="00CE6E6D"/>
    <w:rsid w:val="00CE6E99"/>
    <w:rsid w:val="00CE757A"/>
    <w:rsid w:val="00CE7B9A"/>
    <w:rsid w:val="00CE7F60"/>
    <w:rsid w:val="00CF045A"/>
    <w:rsid w:val="00CF066D"/>
    <w:rsid w:val="00CF0AD0"/>
    <w:rsid w:val="00CF0FFE"/>
    <w:rsid w:val="00CF11C5"/>
    <w:rsid w:val="00CF21E4"/>
    <w:rsid w:val="00CF415D"/>
    <w:rsid w:val="00CF4D1D"/>
    <w:rsid w:val="00CF52A4"/>
    <w:rsid w:val="00CF53C0"/>
    <w:rsid w:val="00CF62C6"/>
    <w:rsid w:val="00CF6846"/>
    <w:rsid w:val="00CF6E84"/>
    <w:rsid w:val="00CF6FFC"/>
    <w:rsid w:val="00CF7ED4"/>
    <w:rsid w:val="00D0036B"/>
    <w:rsid w:val="00D00472"/>
    <w:rsid w:val="00D00C99"/>
    <w:rsid w:val="00D01003"/>
    <w:rsid w:val="00D02382"/>
    <w:rsid w:val="00D02ABF"/>
    <w:rsid w:val="00D03035"/>
    <w:rsid w:val="00D03C8A"/>
    <w:rsid w:val="00D05A8C"/>
    <w:rsid w:val="00D05F9F"/>
    <w:rsid w:val="00D06947"/>
    <w:rsid w:val="00D06BB5"/>
    <w:rsid w:val="00D07148"/>
    <w:rsid w:val="00D07FC2"/>
    <w:rsid w:val="00D108BD"/>
    <w:rsid w:val="00D10A18"/>
    <w:rsid w:val="00D10C73"/>
    <w:rsid w:val="00D10F17"/>
    <w:rsid w:val="00D1120B"/>
    <w:rsid w:val="00D11C90"/>
    <w:rsid w:val="00D11FB8"/>
    <w:rsid w:val="00D1330E"/>
    <w:rsid w:val="00D13C07"/>
    <w:rsid w:val="00D13D6B"/>
    <w:rsid w:val="00D14C2A"/>
    <w:rsid w:val="00D14F0F"/>
    <w:rsid w:val="00D15A28"/>
    <w:rsid w:val="00D168B1"/>
    <w:rsid w:val="00D173F9"/>
    <w:rsid w:val="00D1785C"/>
    <w:rsid w:val="00D17CE6"/>
    <w:rsid w:val="00D17D81"/>
    <w:rsid w:val="00D17E63"/>
    <w:rsid w:val="00D17F67"/>
    <w:rsid w:val="00D20053"/>
    <w:rsid w:val="00D21601"/>
    <w:rsid w:val="00D2276A"/>
    <w:rsid w:val="00D22A4D"/>
    <w:rsid w:val="00D22AEB"/>
    <w:rsid w:val="00D22B29"/>
    <w:rsid w:val="00D236B7"/>
    <w:rsid w:val="00D237A1"/>
    <w:rsid w:val="00D23FD9"/>
    <w:rsid w:val="00D23FFF"/>
    <w:rsid w:val="00D243BC"/>
    <w:rsid w:val="00D25872"/>
    <w:rsid w:val="00D25A27"/>
    <w:rsid w:val="00D261C5"/>
    <w:rsid w:val="00D2658A"/>
    <w:rsid w:val="00D27817"/>
    <w:rsid w:val="00D27939"/>
    <w:rsid w:val="00D27AE3"/>
    <w:rsid w:val="00D300E2"/>
    <w:rsid w:val="00D30828"/>
    <w:rsid w:val="00D30B92"/>
    <w:rsid w:val="00D3150B"/>
    <w:rsid w:val="00D3207C"/>
    <w:rsid w:val="00D328FB"/>
    <w:rsid w:val="00D32E66"/>
    <w:rsid w:val="00D32FC5"/>
    <w:rsid w:val="00D3316F"/>
    <w:rsid w:val="00D33980"/>
    <w:rsid w:val="00D33F65"/>
    <w:rsid w:val="00D3438B"/>
    <w:rsid w:val="00D34DF4"/>
    <w:rsid w:val="00D35027"/>
    <w:rsid w:val="00D35FB2"/>
    <w:rsid w:val="00D36D26"/>
    <w:rsid w:val="00D3727B"/>
    <w:rsid w:val="00D37532"/>
    <w:rsid w:val="00D415EC"/>
    <w:rsid w:val="00D417C1"/>
    <w:rsid w:val="00D41C94"/>
    <w:rsid w:val="00D42312"/>
    <w:rsid w:val="00D423E3"/>
    <w:rsid w:val="00D426C9"/>
    <w:rsid w:val="00D42C5F"/>
    <w:rsid w:val="00D439CD"/>
    <w:rsid w:val="00D43A17"/>
    <w:rsid w:val="00D43EA7"/>
    <w:rsid w:val="00D441D4"/>
    <w:rsid w:val="00D441F3"/>
    <w:rsid w:val="00D4440E"/>
    <w:rsid w:val="00D44DFD"/>
    <w:rsid w:val="00D45CFA"/>
    <w:rsid w:val="00D45EC1"/>
    <w:rsid w:val="00D503F6"/>
    <w:rsid w:val="00D50470"/>
    <w:rsid w:val="00D50C46"/>
    <w:rsid w:val="00D516D1"/>
    <w:rsid w:val="00D516E2"/>
    <w:rsid w:val="00D5198D"/>
    <w:rsid w:val="00D51E6B"/>
    <w:rsid w:val="00D53315"/>
    <w:rsid w:val="00D534B7"/>
    <w:rsid w:val="00D53C48"/>
    <w:rsid w:val="00D54888"/>
    <w:rsid w:val="00D54987"/>
    <w:rsid w:val="00D54AA9"/>
    <w:rsid w:val="00D5564B"/>
    <w:rsid w:val="00D5588B"/>
    <w:rsid w:val="00D55BAE"/>
    <w:rsid w:val="00D55FCB"/>
    <w:rsid w:val="00D56311"/>
    <w:rsid w:val="00D563D8"/>
    <w:rsid w:val="00D56D3A"/>
    <w:rsid w:val="00D57A0A"/>
    <w:rsid w:val="00D57B06"/>
    <w:rsid w:val="00D57EB9"/>
    <w:rsid w:val="00D606F8"/>
    <w:rsid w:val="00D60865"/>
    <w:rsid w:val="00D60A5C"/>
    <w:rsid w:val="00D60B8A"/>
    <w:rsid w:val="00D61430"/>
    <w:rsid w:val="00D615BA"/>
    <w:rsid w:val="00D61B67"/>
    <w:rsid w:val="00D6251B"/>
    <w:rsid w:val="00D62D09"/>
    <w:rsid w:val="00D632E6"/>
    <w:rsid w:val="00D63E5D"/>
    <w:rsid w:val="00D63E60"/>
    <w:rsid w:val="00D6439A"/>
    <w:rsid w:val="00D64DD0"/>
    <w:rsid w:val="00D65B8C"/>
    <w:rsid w:val="00D65BA3"/>
    <w:rsid w:val="00D65D93"/>
    <w:rsid w:val="00D65F14"/>
    <w:rsid w:val="00D66284"/>
    <w:rsid w:val="00D66935"/>
    <w:rsid w:val="00D70AF3"/>
    <w:rsid w:val="00D70EC6"/>
    <w:rsid w:val="00D70EDF"/>
    <w:rsid w:val="00D71123"/>
    <w:rsid w:val="00D7226E"/>
    <w:rsid w:val="00D727CC"/>
    <w:rsid w:val="00D72F8E"/>
    <w:rsid w:val="00D730AB"/>
    <w:rsid w:val="00D7341E"/>
    <w:rsid w:val="00D73C36"/>
    <w:rsid w:val="00D73C3E"/>
    <w:rsid w:val="00D73EFC"/>
    <w:rsid w:val="00D74206"/>
    <w:rsid w:val="00D74538"/>
    <w:rsid w:val="00D752DC"/>
    <w:rsid w:val="00D759F0"/>
    <w:rsid w:val="00D76DCB"/>
    <w:rsid w:val="00D8131E"/>
    <w:rsid w:val="00D8244E"/>
    <w:rsid w:val="00D82936"/>
    <w:rsid w:val="00D83209"/>
    <w:rsid w:val="00D83AAB"/>
    <w:rsid w:val="00D83C80"/>
    <w:rsid w:val="00D842D2"/>
    <w:rsid w:val="00D8466B"/>
    <w:rsid w:val="00D84E95"/>
    <w:rsid w:val="00D84F2D"/>
    <w:rsid w:val="00D85627"/>
    <w:rsid w:val="00D85A3D"/>
    <w:rsid w:val="00D86410"/>
    <w:rsid w:val="00D866D4"/>
    <w:rsid w:val="00D8676A"/>
    <w:rsid w:val="00D86F83"/>
    <w:rsid w:val="00D8785B"/>
    <w:rsid w:val="00D9027D"/>
    <w:rsid w:val="00D90666"/>
    <w:rsid w:val="00D9081B"/>
    <w:rsid w:val="00D91B65"/>
    <w:rsid w:val="00D925E4"/>
    <w:rsid w:val="00D92830"/>
    <w:rsid w:val="00D92981"/>
    <w:rsid w:val="00D93057"/>
    <w:rsid w:val="00D9333D"/>
    <w:rsid w:val="00D93B7E"/>
    <w:rsid w:val="00D94539"/>
    <w:rsid w:val="00D95112"/>
    <w:rsid w:val="00D957FB"/>
    <w:rsid w:val="00D95B28"/>
    <w:rsid w:val="00D95BB4"/>
    <w:rsid w:val="00D968E0"/>
    <w:rsid w:val="00D96C61"/>
    <w:rsid w:val="00D9780C"/>
    <w:rsid w:val="00D97FFD"/>
    <w:rsid w:val="00DA0C03"/>
    <w:rsid w:val="00DA0F74"/>
    <w:rsid w:val="00DA27E6"/>
    <w:rsid w:val="00DA2F6F"/>
    <w:rsid w:val="00DA31D3"/>
    <w:rsid w:val="00DA347C"/>
    <w:rsid w:val="00DA3950"/>
    <w:rsid w:val="00DA3EBD"/>
    <w:rsid w:val="00DA435D"/>
    <w:rsid w:val="00DA510C"/>
    <w:rsid w:val="00DA7D0E"/>
    <w:rsid w:val="00DB0B16"/>
    <w:rsid w:val="00DB0B48"/>
    <w:rsid w:val="00DB0F71"/>
    <w:rsid w:val="00DB174A"/>
    <w:rsid w:val="00DB2E21"/>
    <w:rsid w:val="00DB2EFE"/>
    <w:rsid w:val="00DB31A3"/>
    <w:rsid w:val="00DB3A2C"/>
    <w:rsid w:val="00DB3B0D"/>
    <w:rsid w:val="00DB3FE1"/>
    <w:rsid w:val="00DB45D2"/>
    <w:rsid w:val="00DB4986"/>
    <w:rsid w:val="00DB54C7"/>
    <w:rsid w:val="00DB585A"/>
    <w:rsid w:val="00DB7D9E"/>
    <w:rsid w:val="00DC03AE"/>
    <w:rsid w:val="00DC0C5E"/>
    <w:rsid w:val="00DC1456"/>
    <w:rsid w:val="00DC27CB"/>
    <w:rsid w:val="00DC2FE5"/>
    <w:rsid w:val="00DC3061"/>
    <w:rsid w:val="00DC3717"/>
    <w:rsid w:val="00DC4044"/>
    <w:rsid w:val="00DC42D6"/>
    <w:rsid w:val="00DC4419"/>
    <w:rsid w:val="00DC4750"/>
    <w:rsid w:val="00DC48D1"/>
    <w:rsid w:val="00DC4BEE"/>
    <w:rsid w:val="00DC53CA"/>
    <w:rsid w:val="00DC5F8C"/>
    <w:rsid w:val="00DC64AA"/>
    <w:rsid w:val="00DC68C3"/>
    <w:rsid w:val="00DC75E0"/>
    <w:rsid w:val="00DC7AEF"/>
    <w:rsid w:val="00DC7DA5"/>
    <w:rsid w:val="00DD066E"/>
    <w:rsid w:val="00DD0C83"/>
    <w:rsid w:val="00DD0E90"/>
    <w:rsid w:val="00DD0F1E"/>
    <w:rsid w:val="00DD0F82"/>
    <w:rsid w:val="00DD1A1C"/>
    <w:rsid w:val="00DD2329"/>
    <w:rsid w:val="00DD2484"/>
    <w:rsid w:val="00DD2D6B"/>
    <w:rsid w:val="00DD3C82"/>
    <w:rsid w:val="00DD4226"/>
    <w:rsid w:val="00DD4DC8"/>
    <w:rsid w:val="00DD51C3"/>
    <w:rsid w:val="00DD5D36"/>
    <w:rsid w:val="00DD6009"/>
    <w:rsid w:val="00DE0CD5"/>
    <w:rsid w:val="00DE10DA"/>
    <w:rsid w:val="00DE2186"/>
    <w:rsid w:val="00DE276C"/>
    <w:rsid w:val="00DE2FDD"/>
    <w:rsid w:val="00DE396C"/>
    <w:rsid w:val="00DE4616"/>
    <w:rsid w:val="00DE4B37"/>
    <w:rsid w:val="00DE5EE0"/>
    <w:rsid w:val="00DE6258"/>
    <w:rsid w:val="00DE64E4"/>
    <w:rsid w:val="00DE7924"/>
    <w:rsid w:val="00DE7B76"/>
    <w:rsid w:val="00DF00C4"/>
    <w:rsid w:val="00DF0DA9"/>
    <w:rsid w:val="00DF0F12"/>
    <w:rsid w:val="00DF0F6C"/>
    <w:rsid w:val="00DF168E"/>
    <w:rsid w:val="00DF19F7"/>
    <w:rsid w:val="00DF1AD1"/>
    <w:rsid w:val="00DF1DF5"/>
    <w:rsid w:val="00DF1EDC"/>
    <w:rsid w:val="00DF2091"/>
    <w:rsid w:val="00DF39FD"/>
    <w:rsid w:val="00DF3ED6"/>
    <w:rsid w:val="00DF4316"/>
    <w:rsid w:val="00DF477D"/>
    <w:rsid w:val="00DF7240"/>
    <w:rsid w:val="00DF73D4"/>
    <w:rsid w:val="00DF7459"/>
    <w:rsid w:val="00DF7A5C"/>
    <w:rsid w:val="00DF7F2B"/>
    <w:rsid w:val="00E0070C"/>
    <w:rsid w:val="00E00C26"/>
    <w:rsid w:val="00E016DD"/>
    <w:rsid w:val="00E022C9"/>
    <w:rsid w:val="00E0348B"/>
    <w:rsid w:val="00E0354F"/>
    <w:rsid w:val="00E03769"/>
    <w:rsid w:val="00E05904"/>
    <w:rsid w:val="00E05FED"/>
    <w:rsid w:val="00E06CE5"/>
    <w:rsid w:val="00E06F35"/>
    <w:rsid w:val="00E070C4"/>
    <w:rsid w:val="00E07161"/>
    <w:rsid w:val="00E10038"/>
    <w:rsid w:val="00E10257"/>
    <w:rsid w:val="00E102AD"/>
    <w:rsid w:val="00E11268"/>
    <w:rsid w:val="00E1208B"/>
    <w:rsid w:val="00E12CF8"/>
    <w:rsid w:val="00E133A7"/>
    <w:rsid w:val="00E14026"/>
    <w:rsid w:val="00E1488D"/>
    <w:rsid w:val="00E14CC2"/>
    <w:rsid w:val="00E14D14"/>
    <w:rsid w:val="00E15851"/>
    <w:rsid w:val="00E165CD"/>
    <w:rsid w:val="00E17E8E"/>
    <w:rsid w:val="00E202FE"/>
    <w:rsid w:val="00E2057C"/>
    <w:rsid w:val="00E21C03"/>
    <w:rsid w:val="00E2276B"/>
    <w:rsid w:val="00E23416"/>
    <w:rsid w:val="00E23675"/>
    <w:rsid w:val="00E24A99"/>
    <w:rsid w:val="00E250DB"/>
    <w:rsid w:val="00E25671"/>
    <w:rsid w:val="00E25B9C"/>
    <w:rsid w:val="00E25BC7"/>
    <w:rsid w:val="00E25C41"/>
    <w:rsid w:val="00E26DF3"/>
    <w:rsid w:val="00E26E5A"/>
    <w:rsid w:val="00E27A86"/>
    <w:rsid w:val="00E27D26"/>
    <w:rsid w:val="00E3137E"/>
    <w:rsid w:val="00E318DB"/>
    <w:rsid w:val="00E3267B"/>
    <w:rsid w:val="00E32A03"/>
    <w:rsid w:val="00E333E2"/>
    <w:rsid w:val="00E3368C"/>
    <w:rsid w:val="00E346F8"/>
    <w:rsid w:val="00E34869"/>
    <w:rsid w:val="00E35A02"/>
    <w:rsid w:val="00E35A06"/>
    <w:rsid w:val="00E35B5F"/>
    <w:rsid w:val="00E35D2A"/>
    <w:rsid w:val="00E369DF"/>
    <w:rsid w:val="00E3760C"/>
    <w:rsid w:val="00E40CDD"/>
    <w:rsid w:val="00E4128E"/>
    <w:rsid w:val="00E41ED0"/>
    <w:rsid w:val="00E41FFC"/>
    <w:rsid w:val="00E4354D"/>
    <w:rsid w:val="00E4428D"/>
    <w:rsid w:val="00E445D1"/>
    <w:rsid w:val="00E45479"/>
    <w:rsid w:val="00E45B19"/>
    <w:rsid w:val="00E45CCA"/>
    <w:rsid w:val="00E466FE"/>
    <w:rsid w:val="00E46B5D"/>
    <w:rsid w:val="00E46CC8"/>
    <w:rsid w:val="00E47690"/>
    <w:rsid w:val="00E47A7F"/>
    <w:rsid w:val="00E506AB"/>
    <w:rsid w:val="00E51251"/>
    <w:rsid w:val="00E518F9"/>
    <w:rsid w:val="00E51D07"/>
    <w:rsid w:val="00E54CA4"/>
    <w:rsid w:val="00E54CEF"/>
    <w:rsid w:val="00E54FCD"/>
    <w:rsid w:val="00E55DDC"/>
    <w:rsid w:val="00E55FD6"/>
    <w:rsid w:val="00E56357"/>
    <w:rsid w:val="00E565AC"/>
    <w:rsid w:val="00E5698F"/>
    <w:rsid w:val="00E57001"/>
    <w:rsid w:val="00E57A56"/>
    <w:rsid w:val="00E60B2C"/>
    <w:rsid w:val="00E60C3A"/>
    <w:rsid w:val="00E61584"/>
    <w:rsid w:val="00E618BE"/>
    <w:rsid w:val="00E61DF3"/>
    <w:rsid w:val="00E6327D"/>
    <w:rsid w:val="00E6373B"/>
    <w:rsid w:val="00E642A4"/>
    <w:rsid w:val="00E64442"/>
    <w:rsid w:val="00E64B9B"/>
    <w:rsid w:val="00E678BA"/>
    <w:rsid w:val="00E67FD1"/>
    <w:rsid w:val="00E701A4"/>
    <w:rsid w:val="00E70425"/>
    <w:rsid w:val="00E708FE"/>
    <w:rsid w:val="00E71494"/>
    <w:rsid w:val="00E71CD7"/>
    <w:rsid w:val="00E724B6"/>
    <w:rsid w:val="00E72EBC"/>
    <w:rsid w:val="00E731E0"/>
    <w:rsid w:val="00E7327D"/>
    <w:rsid w:val="00E734AA"/>
    <w:rsid w:val="00E73809"/>
    <w:rsid w:val="00E743A4"/>
    <w:rsid w:val="00E752E0"/>
    <w:rsid w:val="00E76432"/>
    <w:rsid w:val="00E7693F"/>
    <w:rsid w:val="00E76B87"/>
    <w:rsid w:val="00E80B51"/>
    <w:rsid w:val="00E80C63"/>
    <w:rsid w:val="00E811BD"/>
    <w:rsid w:val="00E81267"/>
    <w:rsid w:val="00E8289E"/>
    <w:rsid w:val="00E832FA"/>
    <w:rsid w:val="00E83342"/>
    <w:rsid w:val="00E837D7"/>
    <w:rsid w:val="00E83D88"/>
    <w:rsid w:val="00E8527C"/>
    <w:rsid w:val="00E875DB"/>
    <w:rsid w:val="00E8793E"/>
    <w:rsid w:val="00E90195"/>
    <w:rsid w:val="00E90E72"/>
    <w:rsid w:val="00E919CC"/>
    <w:rsid w:val="00E91BDB"/>
    <w:rsid w:val="00E91F08"/>
    <w:rsid w:val="00E92475"/>
    <w:rsid w:val="00E92D6A"/>
    <w:rsid w:val="00E93463"/>
    <w:rsid w:val="00E943FB"/>
    <w:rsid w:val="00E94DB2"/>
    <w:rsid w:val="00E9514D"/>
    <w:rsid w:val="00E95258"/>
    <w:rsid w:val="00E9605A"/>
    <w:rsid w:val="00E9645A"/>
    <w:rsid w:val="00E968B0"/>
    <w:rsid w:val="00E975C4"/>
    <w:rsid w:val="00E97BA0"/>
    <w:rsid w:val="00EA0234"/>
    <w:rsid w:val="00EA0A1A"/>
    <w:rsid w:val="00EA15B4"/>
    <w:rsid w:val="00EA1B6E"/>
    <w:rsid w:val="00EA2526"/>
    <w:rsid w:val="00EA2C5B"/>
    <w:rsid w:val="00EA3337"/>
    <w:rsid w:val="00EA3417"/>
    <w:rsid w:val="00EA34E8"/>
    <w:rsid w:val="00EA38AF"/>
    <w:rsid w:val="00EA3CD2"/>
    <w:rsid w:val="00EA3D2B"/>
    <w:rsid w:val="00EA3EDB"/>
    <w:rsid w:val="00EA4133"/>
    <w:rsid w:val="00EA44B0"/>
    <w:rsid w:val="00EA4D6C"/>
    <w:rsid w:val="00EA6531"/>
    <w:rsid w:val="00EA7133"/>
    <w:rsid w:val="00EB22AE"/>
    <w:rsid w:val="00EB23C9"/>
    <w:rsid w:val="00EB2925"/>
    <w:rsid w:val="00EB2BD7"/>
    <w:rsid w:val="00EB33A0"/>
    <w:rsid w:val="00EB35BB"/>
    <w:rsid w:val="00EB3691"/>
    <w:rsid w:val="00EB3E49"/>
    <w:rsid w:val="00EB576D"/>
    <w:rsid w:val="00EB6868"/>
    <w:rsid w:val="00EB71DD"/>
    <w:rsid w:val="00EC00B1"/>
    <w:rsid w:val="00EC1F19"/>
    <w:rsid w:val="00EC2A38"/>
    <w:rsid w:val="00EC3204"/>
    <w:rsid w:val="00EC34B9"/>
    <w:rsid w:val="00EC38F7"/>
    <w:rsid w:val="00EC3C1C"/>
    <w:rsid w:val="00EC446A"/>
    <w:rsid w:val="00EC44AB"/>
    <w:rsid w:val="00EC59C6"/>
    <w:rsid w:val="00EC5A7B"/>
    <w:rsid w:val="00EC7288"/>
    <w:rsid w:val="00EC7839"/>
    <w:rsid w:val="00ED0234"/>
    <w:rsid w:val="00ED083B"/>
    <w:rsid w:val="00ED09FF"/>
    <w:rsid w:val="00ED0D9F"/>
    <w:rsid w:val="00ED11B4"/>
    <w:rsid w:val="00ED1668"/>
    <w:rsid w:val="00ED17F4"/>
    <w:rsid w:val="00ED4533"/>
    <w:rsid w:val="00ED518C"/>
    <w:rsid w:val="00ED51AF"/>
    <w:rsid w:val="00ED5294"/>
    <w:rsid w:val="00ED69F5"/>
    <w:rsid w:val="00ED6B19"/>
    <w:rsid w:val="00ED6DBD"/>
    <w:rsid w:val="00ED6FF3"/>
    <w:rsid w:val="00EE01CF"/>
    <w:rsid w:val="00EE0336"/>
    <w:rsid w:val="00EE1176"/>
    <w:rsid w:val="00EE2220"/>
    <w:rsid w:val="00EE3BF4"/>
    <w:rsid w:val="00EE4025"/>
    <w:rsid w:val="00EE405B"/>
    <w:rsid w:val="00EE506A"/>
    <w:rsid w:val="00EE5396"/>
    <w:rsid w:val="00EE59AE"/>
    <w:rsid w:val="00EE6683"/>
    <w:rsid w:val="00EE69B1"/>
    <w:rsid w:val="00EE75DE"/>
    <w:rsid w:val="00EE7BF8"/>
    <w:rsid w:val="00EF0179"/>
    <w:rsid w:val="00EF0FA5"/>
    <w:rsid w:val="00EF0FB1"/>
    <w:rsid w:val="00EF18A4"/>
    <w:rsid w:val="00EF1D31"/>
    <w:rsid w:val="00EF248C"/>
    <w:rsid w:val="00EF24C7"/>
    <w:rsid w:val="00EF31D5"/>
    <w:rsid w:val="00EF366C"/>
    <w:rsid w:val="00EF37F0"/>
    <w:rsid w:val="00EF3BC2"/>
    <w:rsid w:val="00EF3C7F"/>
    <w:rsid w:val="00EF44E3"/>
    <w:rsid w:val="00EF4588"/>
    <w:rsid w:val="00EF4790"/>
    <w:rsid w:val="00EF52FF"/>
    <w:rsid w:val="00EF58D0"/>
    <w:rsid w:val="00EF5AB4"/>
    <w:rsid w:val="00EF5C68"/>
    <w:rsid w:val="00EF63D0"/>
    <w:rsid w:val="00EF6C03"/>
    <w:rsid w:val="00EF6DAC"/>
    <w:rsid w:val="00EF76C4"/>
    <w:rsid w:val="00EF777C"/>
    <w:rsid w:val="00EF7DE8"/>
    <w:rsid w:val="00EF7DF9"/>
    <w:rsid w:val="00F001F4"/>
    <w:rsid w:val="00F00E01"/>
    <w:rsid w:val="00F01517"/>
    <w:rsid w:val="00F020C8"/>
    <w:rsid w:val="00F03292"/>
    <w:rsid w:val="00F051E9"/>
    <w:rsid w:val="00F053CF"/>
    <w:rsid w:val="00F0549B"/>
    <w:rsid w:val="00F05901"/>
    <w:rsid w:val="00F066F0"/>
    <w:rsid w:val="00F0694B"/>
    <w:rsid w:val="00F0758B"/>
    <w:rsid w:val="00F07A62"/>
    <w:rsid w:val="00F106AD"/>
    <w:rsid w:val="00F13E08"/>
    <w:rsid w:val="00F13FC6"/>
    <w:rsid w:val="00F146E8"/>
    <w:rsid w:val="00F1540D"/>
    <w:rsid w:val="00F15D4B"/>
    <w:rsid w:val="00F15E58"/>
    <w:rsid w:val="00F163B1"/>
    <w:rsid w:val="00F164C4"/>
    <w:rsid w:val="00F16BFE"/>
    <w:rsid w:val="00F16F8D"/>
    <w:rsid w:val="00F1706B"/>
    <w:rsid w:val="00F175B9"/>
    <w:rsid w:val="00F1766B"/>
    <w:rsid w:val="00F176A4"/>
    <w:rsid w:val="00F17993"/>
    <w:rsid w:val="00F17EDC"/>
    <w:rsid w:val="00F2081D"/>
    <w:rsid w:val="00F20AB1"/>
    <w:rsid w:val="00F21895"/>
    <w:rsid w:val="00F21C75"/>
    <w:rsid w:val="00F2211F"/>
    <w:rsid w:val="00F239B1"/>
    <w:rsid w:val="00F239B6"/>
    <w:rsid w:val="00F23B06"/>
    <w:rsid w:val="00F23E04"/>
    <w:rsid w:val="00F2428C"/>
    <w:rsid w:val="00F243D5"/>
    <w:rsid w:val="00F24C12"/>
    <w:rsid w:val="00F24D93"/>
    <w:rsid w:val="00F2598D"/>
    <w:rsid w:val="00F25BC8"/>
    <w:rsid w:val="00F2624F"/>
    <w:rsid w:val="00F26B79"/>
    <w:rsid w:val="00F26CF6"/>
    <w:rsid w:val="00F2734C"/>
    <w:rsid w:val="00F27632"/>
    <w:rsid w:val="00F301C6"/>
    <w:rsid w:val="00F30B46"/>
    <w:rsid w:val="00F30D4E"/>
    <w:rsid w:val="00F311DD"/>
    <w:rsid w:val="00F31676"/>
    <w:rsid w:val="00F31F21"/>
    <w:rsid w:val="00F330FC"/>
    <w:rsid w:val="00F332CD"/>
    <w:rsid w:val="00F333F0"/>
    <w:rsid w:val="00F33646"/>
    <w:rsid w:val="00F339A3"/>
    <w:rsid w:val="00F33CAD"/>
    <w:rsid w:val="00F343AC"/>
    <w:rsid w:val="00F3462C"/>
    <w:rsid w:val="00F34684"/>
    <w:rsid w:val="00F34822"/>
    <w:rsid w:val="00F36252"/>
    <w:rsid w:val="00F36982"/>
    <w:rsid w:val="00F36B23"/>
    <w:rsid w:val="00F375ED"/>
    <w:rsid w:val="00F37B7A"/>
    <w:rsid w:val="00F4005F"/>
    <w:rsid w:val="00F401EF"/>
    <w:rsid w:val="00F403EB"/>
    <w:rsid w:val="00F41EDF"/>
    <w:rsid w:val="00F4263E"/>
    <w:rsid w:val="00F429C5"/>
    <w:rsid w:val="00F432F9"/>
    <w:rsid w:val="00F43767"/>
    <w:rsid w:val="00F43B2C"/>
    <w:rsid w:val="00F43D56"/>
    <w:rsid w:val="00F4423E"/>
    <w:rsid w:val="00F44459"/>
    <w:rsid w:val="00F449FE"/>
    <w:rsid w:val="00F4541E"/>
    <w:rsid w:val="00F466C2"/>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7261"/>
    <w:rsid w:val="00F5749E"/>
    <w:rsid w:val="00F57D7B"/>
    <w:rsid w:val="00F60244"/>
    <w:rsid w:val="00F605DE"/>
    <w:rsid w:val="00F6185E"/>
    <w:rsid w:val="00F61C8E"/>
    <w:rsid w:val="00F6218B"/>
    <w:rsid w:val="00F62C8B"/>
    <w:rsid w:val="00F64490"/>
    <w:rsid w:val="00F6507F"/>
    <w:rsid w:val="00F65604"/>
    <w:rsid w:val="00F6578D"/>
    <w:rsid w:val="00F665ED"/>
    <w:rsid w:val="00F669E0"/>
    <w:rsid w:val="00F67226"/>
    <w:rsid w:val="00F70F28"/>
    <w:rsid w:val="00F7235C"/>
    <w:rsid w:val="00F73C02"/>
    <w:rsid w:val="00F74D07"/>
    <w:rsid w:val="00F7507F"/>
    <w:rsid w:val="00F753F6"/>
    <w:rsid w:val="00F754D9"/>
    <w:rsid w:val="00F757A8"/>
    <w:rsid w:val="00F75B6B"/>
    <w:rsid w:val="00F761CC"/>
    <w:rsid w:val="00F77E6B"/>
    <w:rsid w:val="00F80D80"/>
    <w:rsid w:val="00F81618"/>
    <w:rsid w:val="00F81D40"/>
    <w:rsid w:val="00F822CD"/>
    <w:rsid w:val="00F8269D"/>
    <w:rsid w:val="00F829AA"/>
    <w:rsid w:val="00F82AE6"/>
    <w:rsid w:val="00F82DE1"/>
    <w:rsid w:val="00F82EE9"/>
    <w:rsid w:val="00F837D6"/>
    <w:rsid w:val="00F838AD"/>
    <w:rsid w:val="00F83ABD"/>
    <w:rsid w:val="00F84686"/>
    <w:rsid w:val="00F84B7B"/>
    <w:rsid w:val="00F860B2"/>
    <w:rsid w:val="00F86566"/>
    <w:rsid w:val="00F8747E"/>
    <w:rsid w:val="00F874B1"/>
    <w:rsid w:val="00F875C8"/>
    <w:rsid w:val="00F879E6"/>
    <w:rsid w:val="00F87D25"/>
    <w:rsid w:val="00F9130A"/>
    <w:rsid w:val="00F91DFA"/>
    <w:rsid w:val="00F91EE3"/>
    <w:rsid w:val="00F92B01"/>
    <w:rsid w:val="00F92B2B"/>
    <w:rsid w:val="00F94E64"/>
    <w:rsid w:val="00F9518B"/>
    <w:rsid w:val="00F9528A"/>
    <w:rsid w:val="00F957B9"/>
    <w:rsid w:val="00F95C35"/>
    <w:rsid w:val="00F95DDF"/>
    <w:rsid w:val="00F95F1A"/>
    <w:rsid w:val="00F96B8B"/>
    <w:rsid w:val="00FA0689"/>
    <w:rsid w:val="00FA0956"/>
    <w:rsid w:val="00FA12AA"/>
    <w:rsid w:val="00FA24AF"/>
    <w:rsid w:val="00FA4654"/>
    <w:rsid w:val="00FA56D6"/>
    <w:rsid w:val="00FA5FB5"/>
    <w:rsid w:val="00FA6891"/>
    <w:rsid w:val="00FA68A4"/>
    <w:rsid w:val="00FA6ED4"/>
    <w:rsid w:val="00FA74B8"/>
    <w:rsid w:val="00FA7EE4"/>
    <w:rsid w:val="00FA7F61"/>
    <w:rsid w:val="00FB0259"/>
    <w:rsid w:val="00FB02A1"/>
    <w:rsid w:val="00FB0966"/>
    <w:rsid w:val="00FB0B43"/>
    <w:rsid w:val="00FB0C8E"/>
    <w:rsid w:val="00FB16EC"/>
    <w:rsid w:val="00FB1A06"/>
    <w:rsid w:val="00FB1F3E"/>
    <w:rsid w:val="00FB3594"/>
    <w:rsid w:val="00FB3D2D"/>
    <w:rsid w:val="00FB4FA4"/>
    <w:rsid w:val="00FB565B"/>
    <w:rsid w:val="00FB5E83"/>
    <w:rsid w:val="00FB6EDC"/>
    <w:rsid w:val="00FB74D6"/>
    <w:rsid w:val="00FC092D"/>
    <w:rsid w:val="00FC0AAE"/>
    <w:rsid w:val="00FC119E"/>
    <w:rsid w:val="00FC14BD"/>
    <w:rsid w:val="00FC25C5"/>
    <w:rsid w:val="00FC2AE6"/>
    <w:rsid w:val="00FC487D"/>
    <w:rsid w:val="00FC549E"/>
    <w:rsid w:val="00FC6014"/>
    <w:rsid w:val="00FD16D4"/>
    <w:rsid w:val="00FD216E"/>
    <w:rsid w:val="00FD2302"/>
    <w:rsid w:val="00FD28FF"/>
    <w:rsid w:val="00FD382C"/>
    <w:rsid w:val="00FD4842"/>
    <w:rsid w:val="00FD5690"/>
    <w:rsid w:val="00FD6165"/>
    <w:rsid w:val="00FD699D"/>
    <w:rsid w:val="00FD70D3"/>
    <w:rsid w:val="00FD720A"/>
    <w:rsid w:val="00FD7CB7"/>
    <w:rsid w:val="00FE007D"/>
    <w:rsid w:val="00FE03D9"/>
    <w:rsid w:val="00FE08EB"/>
    <w:rsid w:val="00FE13AD"/>
    <w:rsid w:val="00FE2498"/>
    <w:rsid w:val="00FE25B1"/>
    <w:rsid w:val="00FE2CEA"/>
    <w:rsid w:val="00FE3395"/>
    <w:rsid w:val="00FE340A"/>
    <w:rsid w:val="00FE3449"/>
    <w:rsid w:val="00FE42B1"/>
    <w:rsid w:val="00FE4AB3"/>
    <w:rsid w:val="00FE5727"/>
    <w:rsid w:val="00FE591B"/>
    <w:rsid w:val="00FE615E"/>
    <w:rsid w:val="00FE669A"/>
    <w:rsid w:val="00FE737A"/>
    <w:rsid w:val="00FE7C2C"/>
    <w:rsid w:val="00FF11E5"/>
    <w:rsid w:val="00FF13FB"/>
    <w:rsid w:val="00FF16D8"/>
    <w:rsid w:val="00FF1A0B"/>
    <w:rsid w:val="00FF1EEC"/>
    <w:rsid w:val="00FF22D5"/>
    <w:rsid w:val="00FF2652"/>
    <w:rsid w:val="00FF30DE"/>
    <w:rsid w:val="00FF3BBD"/>
    <w:rsid w:val="00FF5C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7F90ED"/>
  <w15:docId w15:val="{0DBA79AE-460C-4F40-8338-0F2F95E0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rFonts w:ascii="Cambria" w:hAnsi="Cambria"/>
      <w:b/>
      <w:bCs/>
      <w:i/>
      <w:iCs/>
      <w:sz w:val="28"/>
      <w:szCs w:val="28"/>
    </w:rPr>
  </w:style>
  <w:style w:type="paragraph" w:styleId="Nadpis4">
    <w:name w:val="heading 4"/>
    <w:basedOn w:val="Normln"/>
    <w:next w:val="Normln"/>
    <w:link w:val="Nadpis4Char"/>
    <w:uiPriority w:val="99"/>
    <w:qFormat/>
    <w:rsid w:val="00C9140B"/>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rFonts w:ascii="Calibri" w:hAnsi="Calibri"/>
      <w:b/>
      <w:bCs/>
    </w:rPr>
  </w:style>
  <w:style w:type="paragraph" w:styleId="Nadpis7">
    <w:name w:val="heading 7"/>
    <w:basedOn w:val="Normln"/>
    <w:next w:val="Normln"/>
    <w:link w:val="Nadpis7Char"/>
    <w:uiPriority w:val="99"/>
    <w:qFormat/>
    <w:rsid w:val="00C9140B"/>
    <w:pPr>
      <w:keepNext/>
      <w:spacing w:before="120"/>
      <w:outlineLvl w:val="6"/>
    </w:pPr>
    <w:rPr>
      <w:rFonts w:ascii="Calibri" w:hAnsi="Calibri"/>
      <w:sz w:val="24"/>
      <w:szCs w:val="24"/>
    </w:rPr>
  </w:style>
  <w:style w:type="paragraph" w:styleId="Nadpis9">
    <w:name w:val="heading 9"/>
    <w:basedOn w:val="Normln"/>
    <w:next w:val="Normln"/>
    <w:link w:val="Nadpis9Char"/>
    <w:uiPriority w:val="99"/>
    <w:qFormat/>
    <w:rsid w:val="00C9140B"/>
    <w:pPr>
      <w:keepNext/>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Times New Roman"/>
      <w:b/>
      <w:kern w:val="32"/>
      <w:sz w:val="32"/>
    </w:rPr>
  </w:style>
  <w:style w:type="character" w:customStyle="1" w:styleId="Nadpis2Char">
    <w:name w:val="Nadpis 2 Char"/>
    <w:basedOn w:val="Standardnpsmoodstavce"/>
    <w:link w:val="Nadpis2"/>
    <w:uiPriority w:val="99"/>
    <w:locked/>
    <w:rsid w:val="005A4215"/>
    <w:rPr>
      <w:rFonts w:ascii="Cambria" w:hAnsi="Cambria" w:cs="Times New Roman"/>
      <w:b/>
      <w:i/>
      <w:sz w:val="28"/>
    </w:rPr>
  </w:style>
  <w:style w:type="character" w:customStyle="1" w:styleId="Nadpis4Char">
    <w:name w:val="Nadpis 4 Char"/>
    <w:basedOn w:val="Standardnpsmoodstavce"/>
    <w:link w:val="Nadpis4"/>
    <w:uiPriority w:val="99"/>
    <w:locked/>
    <w:rsid w:val="005A4215"/>
    <w:rPr>
      <w:rFonts w:ascii="Calibri" w:hAnsi="Calibri" w:cs="Times New Roman"/>
      <w:b/>
      <w:sz w:val="28"/>
    </w:rPr>
  </w:style>
  <w:style w:type="character" w:customStyle="1" w:styleId="Nadpis5Char">
    <w:name w:val="Nadpis 5 Char"/>
    <w:basedOn w:val="Standardnpsmoodstavce"/>
    <w:link w:val="Nadpis5"/>
    <w:uiPriority w:val="99"/>
    <w:semiHidden/>
    <w:locked/>
    <w:rsid w:val="00725DEF"/>
    <w:rPr>
      <w:rFonts w:cs="Times New Roman"/>
      <w:b/>
      <w:sz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Times New Roman"/>
      <w:b/>
    </w:rPr>
  </w:style>
  <w:style w:type="character" w:customStyle="1" w:styleId="Nadpis7Char">
    <w:name w:val="Nadpis 7 Char"/>
    <w:basedOn w:val="Standardnpsmoodstavce"/>
    <w:link w:val="Nadpis7"/>
    <w:uiPriority w:val="99"/>
    <w:locked/>
    <w:rsid w:val="005A4215"/>
    <w:rPr>
      <w:rFonts w:ascii="Calibri" w:hAnsi="Calibri" w:cs="Times New Roman"/>
      <w:sz w:val="24"/>
    </w:rPr>
  </w:style>
  <w:style w:type="character" w:customStyle="1" w:styleId="Nadpis9Char">
    <w:name w:val="Nadpis 9 Char"/>
    <w:basedOn w:val="Standardnpsmoodstavce"/>
    <w:link w:val="Nadpis9"/>
    <w:uiPriority w:val="99"/>
    <w:semiHidden/>
    <w:locked/>
    <w:rsid w:val="005A4215"/>
    <w:rPr>
      <w:rFonts w:ascii="Cambria" w:hAnsi="Cambria" w:cs="Times New Roman"/>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rPr>
  </w:style>
  <w:style w:type="character" w:styleId="Odkaznakoment">
    <w:name w:val="annotation reference"/>
    <w:basedOn w:val="Standardnpsmoodstavce"/>
    <w:uiPriority w:val="99"/>
    <w:semiHidden/>
    <w:rsid w:val="006013F7"/>
    <w:rPr>
      <w:rFonts w:cs="Times New Roman"/>
      <w:sz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sz w:val="20"/>
    </w:rPr>
  </w:style>
  <w:style w:type="paragraph" w:styleId="Textbubliny">
    <w:name w:val="Balloon Text"/>
    <w:basedOn w:val="Normln"/>
    <w:link w:val="TextbublinyChar"/>
    <w:uiPriority w:val="99"/>
    <w:semiHidden/>
    <w:rsid w:val="004D3B03"/>
    <w:rPr>
      <w:rFonts w:ascii="Arial" w:hAnsi="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Times New Roman"/>
      <w:sz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style>
  <w:style w:type="character" w:customStyle="1" w:styleId="Zkladntextodsazen3Char">
    <w:name w:val="Základní text odsazený 3 Char"/>
    <w:basedOn w:val="Standardnpsmoodstavce"/>
    <w:link w:val="Zkladntextodsazen3"/>
    <w:uiPriority w:val="99"/>
    <w:locked/>
    <w:rsid w:val="002905F7"/>
    <w:rPr>
      <w:rFonts w:cs="Times New Roman"/>
      <w:sz w:val="20"/>
    </w:rPr>
  </w:style>
  <w:style w:type="paragraph" w:styleId="Odstavecseseznamem">
    <w:name w:val="List Paragraph"/>
    <w:aliases w:val="Nad,List Paragraph,Odstavec cíl se seznamem,Odstavec se seznamem5,Odstavec_muj,Odrážky"/>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3"/>
      </w:numPr>
      <w:jc w:val="both"/>
      <w:outlineLvl w:val="1"/>
    </w:pPr>
    <w:rPr>
      <w:color w:val="000000"/>
      <w:szCs w:val="20"/>
    </w:rPr>
  </w:style>
  <w:style w:type="paragraph" w:customStyle="1" w:styleId="lnek">
    <w:name w:val="Článek"/>
    <w:basedOn w:val="Normln"/>
    <w:next w:val="Bodsmlouvy-21"/>
    <w:uiPriority w:val="99"/>
    <w:rsid w:val="002905F7"/>
    <w:pPr>
      <w:numPr>
        <w:numId w:val="13"/>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sz w:val="2"/>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styleId="Bezmezer">
    <w:name w:val="No Spacing"/>
    <w:link w:val="BezmezerChar"/>
    <w:uiPriority w:val="1"/>
    <w:qFormat/>
    <w:rsid w:val="009E18E4"/>
    <w:rPr>
      <w:rFonts w:ascii="Calibri" w:hAnsi="Calibri"/>
    </w:rPr>
  </w:style>
  <w:style w:type="character" w:customStyle="1" w:styleId="BezmezerChar">
    <w:name w:val="Bez mezer Char"/>
    <w:link w:val="Bezmezer"/>
    <w:uiPriority w:val="1"/>
    <w:locked/>
    <w:rsid w:val="009E18E4"/>
    <w:rPr>
      <w:rFonts w:ascii="Calibri" w:hAnsi="Calibri"/>
      <w:sz w:val="22"/>
      <w:lang w:val="cs-CZ" w:eastAsia="cs-CZ"/>
    </w:rPr>
  </w:style>
  <w:style w:type="character" w:styleId="Siln">
    <w:name w:val="Strong"/>
    <w:uiPriority w:val="22"/>
    <w:qFormat/>
    <w:locked/>
    <w:rsid w:val="0061751F"/>
    <w:rPr>
      <w:b/>
      <w:bCs/>
    </w:rPr>
  </w:style>
  <w:style w:type="paragraph" w:styleId="Normlnweb">
    <w:name w:val="Normal (Web)"/>
    <w:basedOn w:val="Normln"/>
    <w:uiPriority w:val="99"/>
    <w:semiHidden/>
    <w:unhideWhenUsed/>
    <w:rsid w:val="00D25872"/>
    <w:pPr>
      <w:spacing w:before="100" w:beforeAutospacing="1" w:after="100" w:afterAutospacing="1"/>
    </w:pPr>
    <w:rPr>
      <w:rFonts w:eastAsiaTheme="minorHAnsi"/>
      <w:sz w:val="24"/>
      <w:szCs w:val="24"/>
    </w:rPr>
  </w:style>
  <w:style w:type="paragraph" w:customStyle="1" w:styleId="2nesltext">
    <w:name w:val="2nečísl.text"/>
    <w:basedOn w:val="Normln"/>
    <w:qFormat/>
    <w:rsid w:val="003C6454"/>
    <w:pPr>
      <w:spacing w:before="240" w:after="240"/>
      <w:jc w:val="both"/>
    </w:pPr>
    <w:rPr>
      <w:rFonts w:ascii="Calibri" w:eastAsia="Calibri" w:hAnsi="Calibri"/>
      <w:sz w:val="22"/>
      <w:szCs w:val="22"/>
      <w:lang w:eastAsia="en-US"/>
    </w:rPr>
  </w:style>
  <w:style w:type="character" w:customStyle="1" w:styleId="nounderline">
    <w:name w:val="nounderline"/>
    <w:basedOn w:val="Standardnpsmoodstavce"/>
    <w:rsid w:val="00206D51"/>
  </w:style>
  <w:style w:type="character" w:customStyle="1" w:styleId="preformatted">
    <w:name w:val="preformatted"/>
    <w:basedOn w:val="Standardnpsmoodstavce"/>
    <w:rsid w:val="00206D51"/>
  </w:style>
  <w:style w:type="character" w:customStyle="1" w:styleId="nowrap">
    <w:name w:val="nowrap"/>
    <w:basedOn w:val="Standardnpsmoodstavce"/>
    <w:rsid w:val="00206D51"/>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751C2D"/>
    <w:rPr>
      <w:sz w:val="20"/>
      <w:szCs w:val="20"/>
    </w:rPr>
  </w:style>
  <w:style w:type="character" w:styleId="Nevyeenzmnka">
    <w:name w:val="Unresolved Mention"/>
    <w:basedOn w:val="Standardnpsmoodstavce"/>
    <w:uiPriority w:val="99"/>
    <w:semiHidden/>
    <w:unhideWhenUsed/>
    <w:rsid w:val="00382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6349">
      <w:marLeft w:val="0"/>
      <w:marRight w:val="0"/>
      <w:marTop w:val="0"/>
      <w:marBottom w:val="0"/>
      <w:divBdr>
        <w:top w:val="none" w:sz="0" w:space="0" w:color="auto"/>
        <w:left w:val="none" w:sz="0" w:space="0" w:color="auto"/>
        <w:bottom w:val="none" w:sz="0" w:space="0" w:color="auto"/>
        <w:right w:val="none" w:sz="0" w:space="0" w:color="auto"/>
      </w:divBdr>
      <w:divsChild>
        <w:div w:id="156656350">
          <w:marLeft w:val="0"/>
          <w:marRight w:val="0"/>
          <w:marTop w:val="0"/>
          <w:marBottom w:val="0"/>
          <w:divBdr>
            <w:top w:val="none" w:sz="0" w:space="0" w:color="auto"/>
            <w:left w:val="none" w:sz="0" w:space="0" w:color="auto"/>
            <w:bottom w:val="none" w:sz="0" w:space="0" w:color="auto"/>
            <w:right w:val="none" w:sz="0" w:space="0" w:color="auto"/>
          </w:divBdr>
        </w:div>
        <w:div w:id="156656351">
          <w:marLeft w:val="0"/>
          <w:marRight w:val="0"/>
          <w:marTop w:val="0"/>
          <w:marBottom w:val="0"/>
          <w:divBdr>
            <w:top w:val="none" w:sz="0" w:space="0" w:color="auto"/>
            <w:left w:val="none" w:sz="0" w:space="0" w:color="auto"/>
            <w:bottom w:val="none" w:sz="0" w:space="0" w:color="auto"/>
            <w:right w:val="none" w:sz="0" w:space="0" w:color="auto"/>
          </w:divBdr>
        </w:div>
        <w:div w:id="156656352">
          <w:marLeft w:val="0"/>
          <w:marRight w:val="0"/>
          <w:marTop w:val="0"/>
          <w:marBottom w:val="0"/>
          <w:divBdr>
            <w:top w:val="none" w:sz="0" w:space="0" w:color="auto"/>
            <w:left w:val="none" w:sz="0" w:space="0" w:color="auto"/>
            <w:bottom w:val="none" w:sz="0" w:space="0" w:color="auto"/>
            <w:right w:val="none" w:sz="0" w:space="0" w:color="auto"/>
          </w:divBdr>
        </w:div>
        <w:div w:id="156656355">
          <w:marLeft w:val="0"/>
          <w:marRight w:val="0"/>
          <w:marTop w:val="0"/>
          <w:marBottom w:val="0"/>
          <w:divBdr>
            <w:top w:val="none" w:sz="0" w:space="0" w:color="auto"/>
            <w:left w:val="none" w:sz="0" w:space="0" w:color="auto"/>
            <w:bottom w:val="none" w:sz="0" w:space="0" w:color="auto"/>
            <w:right w:val="none" w:sz="0" w:space="0" w:color="auto"/>
          </w:divBdr>
        </w:div>
        <w:div w:id="156656358">
          <w:marLeft w:val="0"/>
          <w:marRight w:val="0"/>
          <w:marTop w:val="0"/>
          <w:marBottom w:val="0"/>
          <w:divBdr>
            <w:top w:val="none" w:sz="0" w:space="0" w:color="auto"/>
            <w:left w:val="none" w:sz="0" w:space="0" w:color="auto"/>
            <w:bottom w:val="none" w:sz="0" w:space="0" w:color="auto"/>
            <w:right w:val="none" w:sz="0" w:space="0" w:color="auto"/>
          </w:divBdr>
        </w:div>
        <w:div w:id="156656359">
          <w:marLeft w:val="0"/>
          <w:marRight w:val="0"/>
          <w:marTop w:val="0"/>
          <w:marBottom w:val="0"/>
          <w:divBdr>
            <w:top w:val="none" w:sz="0" w:space="0" w:color="auto"/>
            <w:left w:val="none" w:sz="0" w:space="0" w:color="auto"/>
            <w:bottom w:val="none" w:sz="0" w:space="0" w:color="auto"/>
            <w:right w:val="none" w:sz="0" w:space="0" w:color="auto"/>
          </w:divBdr>
        </w:div>
        <w:div w:id="156656361">
          <w:marLeft w:val="0"/>
          <w:marRight w:val="0"/>
          <w:marTop w:val="0"/>
          <w:marBottom w:val="0"/>
          <w:divBdr>
            <w:top w:val="none" w:sz="0" w:space="0" w:color="auto"/>
            <w:left w:val="none" w:sz="0" w:space="0" w:color="auto"/>
            <w:bottom w:val="none" w:sz="0" w:space="0" w:color="auto"/>
            <w:right w:val="none" w:sz="0" w:space="0" w:color="auto"/>
          </w:divBdr>
        </w:div>
        <w:div w:id="156656362">
          <w:marLeft w:val="0"/>
          <w:marRight w:val="0"/>
          <w:marTop w:val="0"/>
          <w:marBottom w:val="0"/>
          <w:divBdr>
            <w:top w:val="none" w:sz="0" w:space="0" w:color="auto"/>
            <w:left w:val="none" w:sz="0" w:space="0" w:color="auto"/>
            <w:bottom w:val="none" w:sz="0" w:space="0" w:color="auto"/>
            <w:right w:val="none" w:sz="0" w:space="0" w:color="auto"/>
          </w:divBdr>
        </w:div>
        <w:div w:id="156656365">
          <w:marLeft w:val="0"/>
          <w:marRight w:val="0"/>
          <w:marTop w:val="0"/>
          <w:marBottom w:val="0"/>
          <w:divBdr>
            <w:top w:val="none" w:sz="0" w:space="0" w:color="auto"/>
            <w:left w:val="none" w:sz="0" w:space="0" w:color="auto"/>
            <w:bottom w:val="none" w:sz="0" w:space="0" w:color="auto"/>
            <w:right w:val="none" w:sz="0" w:space="0" w:color="auto"/>
          </w:divBdr>
        </w:div>
        <w:div w:id="156656367">
          <w:marLeft w:val="0"/>
          <w:marRight w:val="0"/>
          <w:marTop w:val="0"/>
          <w:marBottom w:val="0"/>
          <w:divBdr>
            <w:top w:val="none" w:sz="0" w:space="0" w:color="auto"/>
            <w:left w:val="none" w:sz="0" w:space="0" w:color="auto"/>
            <w:bottom w:val="none" w:sz="0" w:space="0" w:color="auto"/>
            <w:right w:val="none" w:sz="0" w:space="0" w:color="auto"/>
          </w:divBdr>
        </w:div>
      </w:divsChild>
    </w:div>
    <w:div w:id="156656360">
      <w:marLeft w:val="0"/>
      <w:marRight w:val="0"/>
      <w:marTop w:val="0"/>
      <w:marBottom w:val="0"/>
      <w:divBdr>
        <w:top w:val="none" w:sz="0" w:space="0" w:color="auto"/>
        <w:left w:val="none" w:sz="0" w:space="0" w:color="auto"/>
        <w:bottom w:val="none" w:sz="0" w:space="0" w:color="auto"/>
        <w:right w:val="none" w:sz="0" w:space="0" w:color="auto"/>
      </w:divBdr>
      <w:divsChild>
        <w:div w:id="156656347">
          <w:marLeft w:val="0"/>
          <w:marRight w:val="0"/>
          <w:marTop w:val="0"/>
          <w:marBottom w:val="0"/>
          <w:divBdr>
            <w:top w:val="none" w:sz="0" w:space="0" w:color="auto"/>
            <w:left w:val="none" w:sz="0" w:space="0" w:color="auto"/>
            <w:bottom w:val="none" w:sz="0" w:space="0" w:color="auto"/>
            <w:right w:val="none" w:sz="0" w:space="0" w:color="auto"/>
          </w:divBdr>
        </w:div>
        <w:div w:id="156656348">
          <w:marLeft w:val="0"/>
          <w:marRight w:val="0"/>
          <w:marTop w:val="0"/>
          <w:marBottom w:val="0"/>
          <w:divBdr>
            <w:top w:val="none" w:sz="0" w:space="0" w:color="auto"/>
            <w:left w:val="none" w:sz="0" w:space="0" w:color="auto"/>
            <w:bottom w:val="none" w:sz="0" w:space="0" w:color="auto"/>
            <w:right w:val="none" w:sz="0" w:space="0" w:color="auto"/>
          </w:divBdr>
        </w:div>
        <w:div w:id="156656353">
          <w:marLeft w:val="0"/>
          <w:marRight w:val="0"/>
          <w:marTop w:val="0"/>
          <w:marBottom w:val="0"/>
          <w:divBdr>
            <w:top w:val="none" w:sz="0" w:space="0" w:color="auto"/>
            <w:left w:val="none" w:sz="0" w:space="0" w:color="auto"/>
            <w:bottom w:val="none" w:sz="0" w:space="0" w:color="auto"/>
            <w:right w:val="none" w:sz="0" w:space="0" w:color="auto"/>
          </w:divBdr>
        </w:div>
        <w:div w:id="156656354">
          <w:marLeft w:val="0"/>
          <w:marRight w:val="0"/>
          <w:marTop w:val="0"/>
          <w:marBottom w:val="0"/>
          <w:divBdr>
            <w:top w:val="none" w:sz="0" w:space="0" w:color="auto"/>
            <w:left w:val="none" w:sz="0" w:space="0" w:color="auto"/>
            <w:bottom w:val="none" w:sz="0" w:space="0" w:color="auto"/>
            <w:right w:val="none" w:sz="0" w:space="0" w:color="auto"/>
          </w:divBdr>
        </w:div>
        <w:div w:id="156656356">
          <w:marLeft w:val="0"/>
          <w:marRight w:val="0"/>
          <w:marTop w:val="0"/>
          <w:marBottom w:val="0"/>
          <w:divBdr>
            <w:top w:val="none" w:sz="0" w:space="0" w:color="auto"/>
            <w:left w:val="none" w:sz="0" w:space="0" w:color="auto"/>
            <w:bottom w:val="none" w:sz="0" w:space="0" w:color="auto"/>
            <w:right w:val="none" w:sz="0" w:space="0" w:color="auto"/>
          </w:divBdr>
        </w:div>
        <w:div w:id="156656357">
          <w:marLeft w:val="0"/>
          <w:marRight w:val="0"/>
          <w:marTop w:val="0"/>
          <w:marBottom w:val="0"/>
          <w:divBdr>
            <w:top w:val="none" w:sz="0" w:space="0" w:color="auto"/>
            <w:left w:val="none" w:sz="0" w:space="0" w:color="auto"/>
            <w:bottom w:val="none" w:sz="0" w:space="0" w:color="auto"/>
            <w:right w:val="none" w:sz="0" w:space="0" w:color="auto"/>
          </w:divBdr>
        </w:div>
        <w:div w:id="156656363">
          <w:marLeft w:val="0"/>
          <w:marRight w:val="0"/>
          <w:marTop w:val="0"/>
          <w:marBottom w:val="0"/>
          <w:divBdr>
            <w:top w:val="none" w:sz="0" w:space="0" w:color="auto"/>
            <w:left w:val="none" w:sz="0" w:space="0" w:color="auto"/>
            <w:bottom w:val="none" w:sz="0" w:space="0" w:color="auto"/>
            <w:right w:val="none" w:sz="0" w:space="0" w:color="auto"/>
          </w:divBdr>
        </w:div>
        <w:div w:id="156656364">
          <w:marLeft w:val="0"/>
          <w:marRight w:val="0"/>
          <w:marTop w:val="0"/>
          <w:marBottom w:val="0"/>
          <w:divBdr>
            <w:top w:val="none" w:sz="0" w:space="0" w:color="auto"/>
            <w:left w:val="none" w:sz="0" w:space="0" w:color="auto"/>
            <w:bottom w:val="none" w:sz="0" w:space="0" w:color="auto"/>
            <w:right w:val="none" w:sz="0" w:space="0" w:color="auto"/>
          </w:divBdr>
        </w:div>
        <w:div w:id="156656366">
          <w:marLeft w:val="0"/>
          <w:marRight w:val="0"/>
          <w:marTop w:val="0"/>
          <w:marBottom w:val="0"/>
          <w:divBdr>
            <w:top w:val="none" w:sz="0" w:space="0" w:color="auto"/>
            <w:left w:val="none" w:sz="0" w:space="0" w:color="auto"/>
            <w:bottom w:val="none" w:sz="0" w:space="0" w:color="auto"/>
            <w:right w:val="none" w:sz="0" w:space="0" w:color="auto"/>
          </w:divBdr>
        </w:div>
        <w:div w:id="156656368">
          <w:marLeft w:val="0"/>
          <w:marRight w:val="0"/>
          <w:marTop w:val="0"/>
          <w:marBottom w:val="0"/>
          <w:divBdr>
            <w:top w:val="none" w:sz="0" w:space="0" w:color="auto"/>
            <w:left w:val="none" w:sz="0" w:space="0" w:color="auto"/>
            <w:bottom w:val="none" w:sz="0" w:space="0" w:color="auto"/>
            <w:right w:val="none" w:sz="0" w:space="0" w:color="auto"/>
          </w:divBdr>
        </w:div>
      </w:divsChild>
    </w:div>
    <w:div w:id="156656369">
      <w:marLeft w:val="0"/>
      <w:marRight w:val="0"/>
      <w:marTop w:val="0"/>
      <w:marBottom w:val="0"/>
      <w:divBdr>
        <w:top w:val="none" w:sz="0" w:space="0" w:color="auto"/>
        <w:left w:val="none" w:sz="0" w:space="0" w:color="auto"/>
        <w:bottom w:val="none" w:sz="0" w:space="0" w:color="auto"/>
        <w:right w:val="none" w:sz="0" w:space="0" w:color="auto"/>
      </w:divBdr>
    </w:div>
    <w:div w:id="156656370">
      <w:marLeft w:val="0"/>
      <w:marRight w:val="0"/>
      <w:marTop w:val="0"/>
      <w:marBottom w:val="0"/>
      <w:divBdr>
        <w:top w:val="none" w:sz="0" w:space="0" w:color="auto"/>
        <w:left w:val="none" w:sz="0" w:space="0" w:color="auto"/>
        <w:bottom w:val="none" w:sz="0" w:space="0" w:color="auto"/>
        <w:right w:val="none" w:sz="0" w:space="0" w:color="auto"/>
      </w:divBdr>
    </w:div>
    <w:div w:id="156656371">
      <w:marLeft w:val="0"/>
      <w:marRight w:val="0"/>
      <w:marTop w:val="0"/>
      <w:marBottom w:val="0"/>
      <w:divBdr>
        <w:top w:val="none" w:sz="0" w:space="0" w:color="auto"/>
        <w:left w:val="none" w:sz="0" w:space="0" w:color="auto"/>
        <w:bottom w:val="none" w:sz="0" w:space="0" w:color="auto"/>
        <w:right w:val="none" w:sz="0" w:space="0" w:color="auto"/>
      </w:divBdr>
    </w:div>
    <w:div w:id="156656372">
      <w:marLeft w:val="0"/>
      <w:marRight w:val="0"/>
      <w:marTop w:val="0"/>
      <w:marBottom w:val="0"/>
      <w:divBdr>
        <w:top w:val="none" w:sz="0" w:space="0" w:color="auto"/>
        <w:left w:val="none" w:sz="0" w:space="0" w:color="auto"/>
        <w:bottom w:val="none" w:sz="0" w:space="0" w:color="auto"/>
        <w:right w:val="none" w:sz="0" w:space="0" w:color="auto"/>
      </w:divBdr>
    </w:div>
    <w:div w:id="156656373">
      <w:marLeft w:val="0"/>
      <w:marRight w:val="0"/>
      <w:marTop w:val="0"/>
      <w:marBottom w:val="0"/>
      <w:divBdr>
        <w:top w:val="none" w:sz="0" w:space="0" w:color="auto"/>
        <w:left w:val="none" w:sz="0" w:space="0" w:color="auto"/>
        <w:bottom w:val="none" w:sz="0" w:space="0" w:color="auto"/>
        <w:right w:val="none" w:sz="0" w:space="0" w:color="auto"/>
      </w:divBdr>
    </w:div>
    <w:div w:id="156656374">
      <w:marLeft w:val="0"/>
      <w:marRight w:val="0"/>
      <w:marTop w:val="0"/>
      <w:marBottom w:val="0"/>
      <w:divBdr>
        <w:top w:val="none" w:sz="0" w:space="0" w:color="auto"/>
        <w:left w:val="none" w:sz="0" w:space="0" w:color="auto"/>
        <w:bottom w:val="none" w:sz="0" w:space="0" w:color="auto"/>
        <w:right w:val="none" w:sz="0" w:space="0" w:color="auto"/>
      </w:divBdr>
    </w:div>
    <w:div w:id="156656375">
      <w:marLeft w:val="0"/>
      <w:marRight w:val="0"/>
      <w:marTop w:val="0"/>
      <w:marBottom w:val="0"/>
      <w:divBdr>
        <w:top w:val="none" w:sz="0" w:space="0" w:color="auto"/>
        <w:left w:val="none" w:sz="0" w:space="0" w:color="auto"/>
        <w:bottom w:val="none" w:sz="0" w:space="0" w:color="auto"/>
        <w:right w:val="none" w:sz="0" w:space="0" w:color="auto"/>
      </w:divBdr>
    </w:div>
    <w:div w:id="156656376">
      <w:marLeft w:val="0"/>
      <w:marRight w:val="0"/>
      <w:marTop w:val="0"/>
      <w:marBottom w:val="0"/>
      <w:divBdr>
        <w:top w:val="none" w:sz="0" w:space="0" w:color="auto"/>
        <w:left w:val="none" w:sz="0" w:space="0" w:color="auto"/>
        <w:bottom w:val="none" w:sz="0" w:space="0" w:color="auto"/>
        <w:right w:val="none" w:sz="0" w:space="0" w:color="auto"/>
      </w:divBdr>
    </w:div>
    <w:div w:id="156656377">
      <w:marLeft w:val="0"/>
      <w:marRight w:val="0"/>
      <w:marTop w:val="0"/>
      <w:marBottom w:val="0"/>
      <w:divBdr>
        <w:top w:val="none" w:sz="0" w:space="0" w:color="auto"/>
        <w:left w:val="none" w:sz="0" w:space="0" w:color="auto"/>
        <w:bottom w:val="none" w:sz="0" w:space="0" w:color="auto"/>
        <w:right w:val="none" w:sz="0" w:space="0" w:color="auto"/>
      </w:divBdr>
    </w:div>
    <w:div w:id="156656378">
      <w:marLeft w:val="0"/>
      <w:marRight w:val="0"/>
      <w:marTop w:val="0"/>
      <w:marBottom w:val="0"/>
      <w:divBdr>
        <w:top w:val="none" w:sz="0" w:space="0" w:color="auto"/>
        <w:left w:val="none" w:sz="0" w:space="0" w:color="auto"/>
        <w:bottom w:val="none" w:sz="0" w:space="0" w:color="auto"/>
        <w:right w:val="none" w:sz="0" w:space="0" w:color="auto"/>
      </w:divBdr>
    </w:div>
    <w:div w:id="156656379">
      <w:marLeft w:val="0"/>
      <w:marRight w:val="0"/>
      <w:marTop w:val="0"/>
      <w:marBottom w:val="0"/>
      <w:divBdr>
        <w:top w:val="none" w:sz="0" w:space="0" w:color="auto"/>
        <w:left w:val="none" w:sz="0" w:space="0" w:color="auto"/>
        <w:bottom w:val="none" w:sz="0" w:space="0" w:color="auto"/>
        <w:right w:val="none" w:sz="0" w:space="0" w:color="auto"/>
      </w:divBdr>
    </w:div>
    <w:div w:id="156656380">
      <w:marLeft w:val="0"/>
      <w:marRight w:val="0"/>
      <w:marTop w:val="0"/>
      <w:marBottom w:val="0"/>
      <w:divBdr>
        <w:top w:val="none" w:sz="0" w:space="0" w:color="auto"/>
        <w:left w:val="none" w:sz="0" w:space="0" w:color="auto"/>
        <w:bottom w:val="none" w:sz="0" w:space="0" w:color="auto"/>
        <w:right w:val="none" w:sz="0" w:space="0" w:color="auto"/>
      </w:divBdr>
    </w:div>
    <w:div w:id="156656381">
      <w:marLeft w:val="0"/>
      <w:marRight w:val="0"/>
      <w:marTop w:val="0"/>
      <w:marBottom w:val="0"/>
      <w:divBdr>
        <w:top w:val="none" w:sz="0" w:space="0" w:color="auto"/>
        <w:left w:val="none" w:sz="0" w:space="0" w:color="auto"/>
        <w:bottom w:val="none" w:sz="0" w:space="0" w:color="auto"/>
        <w:right w:val="none" w:sz="0" w:space="0" w:color="auto"/>
      </w:divBdr>
    </w:div>
    <w:div w:id="156656382">
      <w:marLeft w:val="0"/>
      <w:marRight w:val="0"/>
      <w:marTop w:val="0"/>
      <w:marBottom w:val="0"/>
      <w:divBdr>
        <w:top w:val="none" w:sz="0" w:space="0" w:color="auto"/>
        <w:left w:val="none" w:sz="0" w:space="0" w:color="auto"/>
        <w:bottom w:val="none" w:sz="0" w:space="0" w:color="auto"/>
        <w:right w:val="none" w:sz="0" w:space="0" w:color="auto"/>
      </w:divBdr>
    </w:div>
    <w:div w:id="156656383">
      <w:marLeft w:val="0"/>
      <w:marRight w:val="0"/>
      <w:marTop w:val="0"/>
      <w:marBottom w:val="0"/>
      <w:divBdr>
        <w:top w:val="none" w:sz="0" w:space="0" w:color="auto"/>
        <w:left w:val="none" w:sz="0" w:space="0" w:color="auto"/>
        <w:bottom w:val="none" w:sz="0" w:space="0" w:color="auto"/>
        <w:right w:val="none" w:sz="0" w:space="0" w:color="auto"/>
      </w:divBdr>
    </w:div>
    <w:div w:id="156656384">
      <w:marLeft w:val="0"/>
      <w:marRight w:val="0"/>
      <w:marTop w:val="0"/>
      <w:marBottom w:val="0"/>
      <w:divBdr>
        <w:top w:val="none" w:sz="0" w:space="0" w:color="auto"/>
        <w:left w:val="none" w:sz="0" w:space="0" w:color="auto"/>
        <w:bottom w:val="none" w:sz="0" w:space="0" w:color="auto"/>
        <w:right w:val="none" w:sz="0" w:space="0" w:color="auto"/>
      </w:divBdr>
    </w:div>
    <w:div w:id="156656385">
      <w:marLeft w:val="0"/>
      <w:marRight w:val="0"/>
      <w:marTop w:val="0"/>
      <w:marBottom w:val="0"/>
      <w:divBdr>
        <w:top w:val="none" w:sz="0" w:space="0" w:color="auto"/>
        <w:left w:val="none" w:sz="0" w:space="0" w:color="auto"/>
        <w:bottom w:val="none" w:sz="0" w:space="0" w:color="auto"/>
        <w:right w:val="none" w:sz="0" w:space="0" w:color="auto"/>
      </w:divBdr>
    </w:div>
    <w:div w:id="156656386">
      <w:marLeft w:val="0"/>
      <w:marRight w:val="0"/>
      <w:marTop w:val="0"/>
      <w:marBottom w:val="0"/>
      <w:divBdr>
        <w:top w:val="none" w:sz="0" w:space="0" w:color="auto"/>
        <w:left w:val="none" w:sz="0" w:space="0" w:color="auto"/>
        <w:bottom w:val="none" w:sz="0" w:space="0" w:color="auto"/>
        <w:right w:val="none" w:sz="0" w:space="0" w:color="auto"/>
      </w:divBdr>
    </w:div>
    <w:div w:id="156656387">
      <w:marLeft w:val="0"/>
      <w:marRight w:val="0"/>
      <w:marTop w:val="0"/>
      <w:marBottom w:val="0"/>
      <w:divBdr>
        <w:top w:val="none" w:sz="0" w:space="0" w:color="auto"/>
        <w:left w:val="none" w:sz="0" w:space="0" w:color="auto"/>
        <w:bottom w:val="none" w:sz="0" w:space="0" w:color="auto"/>
        <w:right w:val="none" w:sz="0" w:space="0" w:color="auto"/>
      </w:divBdr>
    </w:div>
    <w:div w:id="156656388">
      <w:marLeft w:val="0"/>
      <w:marRight w:val="0"/>
      <w:marTop w:val="0"/>
      <w:marBottom w:val="0"/>
      <w:divBdr>
        <w:top w:val="none" w:sz="0" w:space="0" w:color="auto"/>
        <w:left w:val="none" w:sz="0" w:space="0" w:color="auto"/>
        <w:bottom w:val="none" w:sz="0" w:space="0" w:color="auto"/>
        <w:right w:val="none" w:sz="0" w:space="0" w:color="auto"/>
      </w:divBdr>
    </w:div>
    <w:div w:id="156656389">
      <w:marLeft w:val="0"/>
      <w:marRight w:val="0"/>
      <w:marTop w:val="0"/>
      <w:marBottom w:val="0"/>
      <w:divBdr>
        <w:top w:val="none" w:sz="0" w:space="0" w:color="auto"/>
        <w:left w:val="none" w:sz="0" w:space="0" w:color="auto"/>
        <w:bottom w:val="none" w:sz="0" w:space="0" w:color="auto"/>
        <w:right w:val="none" w:sz="0" w:space="0" w:color="auto"/>
      </w:divBdr>
    </w:div>
    <w:div w:id="156656390">
      <w:marLeft w:val="0"/>
      <w:marRight w:val="0"/>
      <w:marTop w:val="0"/>
      <w:marBottom w:val="0"/>
      <w:divBdr>
        <w:top w:val="none" w:sz="0" w:space="0" w:color="auto"/>
        <w:left w:val="none" w:sz="0" w:space="0" w:color="auto"/>
        <w:bottom w:val="none" w:sz="0" w:space="0" w:color="auto"/>
        <w:right w:val="none" w:sz="0" w:space="0" w:color="auto"/>
      </w:divBdr>
    </w:div>
    <w:div w:id="156656391">
      <w:marLeft w:val="0"/>
      <w:marRight w:val="0"/>
      <w:marTop w:val="0"/>
      <w:marBottom w:val="0"/>
      <w:divBdr>
        <w:top w:val="none" w:sz="0" w:space="0" w:color="auto"/>
        <w:left w:val="none" w:sz="0" w:space="0" w:color="auto"/>
        <w:bottom w:val="none" w:sz="0" w:space="0" w:color="auto"/>
        <w:right w:val="none" w:sz="0" w:space="0" w:color="auto"/>
      </w:divBdr>
    </w:div>
    <w:div w:id="156656392">
      <w:marLeft w:val="0"/>
      <w:marRight w:val="0"/>
      <w:marTop w:val="0"/>
      <w:marBottom w:val="0"/>
      <w:divBdr>
        <w:top w:val="none" w:sz="0" w:space="0" w:color="auto"/>
        <w:left w:val="none" w:sz="0" w:space="0" w:color="auto"/>
        <w:bottom w:val="none" w:sz="0" w:space="0" w:color="auto"/>
        <w:right w:val="none" w:sz="0" w:space="0" w:color="auto"/>
      </w:divBdr>
    </w:div>
    <w:div w:id="156656393">
      <w:marLeft w:val="0"/>
      <w:marRight w:val="0"/>
      <w:marTop w:val="0"/>
      <w:marBottom w:val="0"/>
      <w:divBdr>
        <w:top w:val="none" w:sz="0" w:space="0" w:color="auto"/>
        <w:left w:val="none" w:sz="0" w:space="0" w:color="auto"/>
        <w:bottom w:val="none" w:sz="0" w:space="0" w:color="auto"/>
        <w:right w:val="none" w:sz="0" w:space="0" w:color="auto"/>
      </w:divBdr>
    </w:div>
    <w:div w:id="156656394">
      <w:marLeft w:val="0"/>
      <w:marRight w:val="0"/>
      <w:marTop w:val="0"/>
      <w:marBottom w:val="0"/>
      <w:divBdr>
        <w:top w:val="none" w:sz="0" w:space="0" w:color="auto"/>
        <w:left w:val="none" w:sz="0" w:space="0" w:color="auto"/>
        <w:bottom w:val="none" w:sz="0" w:space="0" w:color="auto"/>
        <w:right w:val="none" w:sz="0" w:space="0" w:color="auto"/>
      </w:divBdr>
    </w:div>
    <w:div w:id="156656395">
      <w:marLeft w:val="0"/>
      <w:marRight w:val="0"/>
      <w:marTop w:val="0"/>
      <w:marBottom w:val="0"/>
      <w:divBdr>
        <w:top w:val="none" w:sz="0" w:space="0" w:color="auto"/>
        <w:left w:val="none" w:sz="0" w:space="0" w:color="auto"/>
        <w:bottom w:val="none" w:sz="0" w:space="0" w:color="auto"/>
        <w:right w:val="none" w:sz="0" w:space="0" w:color="auto"/>
      </w:divBdr>
    </w:div>
    <w:div w:id="156656396">
      <w:marLeft w:val="0"/>
      <w:marRight w:val="0"/>
      <w:marTop w:val="0"/>
      <w:marBottom w:val="0"/>
      <w:divBdr>
        <w:top w:val="none" w:sz="0" w:space="0" w:color="auto"/>
        <w:left w:val="none" w:sz="0" w:space="0" w:color="auto"/>
        <w:bottom w:val="none" w:sz="0" w:space="0" w:color="auto"/>
        <w:right w:val="none" w:sz="0" w:space="0" w:color="auto"/>
      </w:divBdr>
    </w:div>
    <w:div w:id="156656397">
      <w:marLeft w:val="0"/>
      <w:marRight w:val="0"/>
      <w:marTop w:val="0"/>
      <w:marBottom w:val="0"/>
      <w:divBdr>
        <w:top w:val="none" w:sz="0" w:space="0" w:color="auto"/>
        <w:left w:val="none" w:sz="0" w:space="0" w:color="auto"/>
        <w:bottom w:val="none" w:sz="0" w:space="0" w:color="auto"/>
        <w:right w:val="none" w:sz="0" w:space="0" w:color="auto"/>
      </w:divBdr>
    </w:div>
    <w:div w:id="156656398">
      <w:marLeft w:val="0"/>
      <w:marRight w:val="0"/>
      <w:marTop w:val="0"/>
      <w:marBottom w:val="0"/>
      <w:divBdr>
        <w:top w:val="none" w:sz="0" w:space="0" w:color="auto"/>
        <w:left w:val="none" w:sz="0" w:space="0" w:color="auto"/>
        <w:bottom w:val="none" w:sz="0" w:space="0" w:color="auto"/>
        <w:right w:val="none" w:sz="0" w:space="0" w:color="auto"/>
      </w:divBdr>
    </w:div>
    <w:div w:id="156656399">
      <w:marLeft w:val="0"/>
      <w:marRight w:val="0"/>
      <w:marTop w:val="0"/>
      <w:marBottom w:val="0"/>
      <w:divBdr>
        <w:top w:val="none" w:sz="0" w:space="0" w:color="auto"/>
        <w:left w:val="none" w:sz="0" w:space="0" w:color="auto"/>
        <w:bottom w:val="none" w:sz="0" w:space="0" w:color="auto"/>
        <w:right w:val="none" w:sz="0" w:space="0" w:color="auto"/>
      </w:divBdr>
    </w:div>
    <w:div w:id="156656400">
      <w:marLeft w:val="0"/>
      <w:marRight w:val="0"/>
      <w:marTop w:val="0"/>
      <w:marBottom w:val="0"/>
      <w:divBdr>
        <w:top w:val="none" w:sz="0" w:space="0" w:color="auto"/>
        <w:left w:val="none" w:sz="0" w:space="0" w:color="auto"/>
        <w:bottom w:val="none" w:sz="0" w:space="0" w:color="auto"/>
        <w:right w:val="none" w:sz="0" w:space="0" w:color="auto"/>
      </w:divBdr>
    </w:div>
    <w:div w:id="156656401">
      <w:marLeft w:val="0"/>
      <w:marRight w:val="0"/>
      <w:marTop w:val="0"/>
      <w:marBottom w:val="0"/>
      <w:divBdr>
        <w:top w:val="none" w:sz="0" w:space="0" w:color="auto"/>
        <w:left w:val="none" w:sz="0" w:space="0" w:color="auto"/>
        <w:bottom w:val="none" w:sz="0" w:space="0" w:color="auto"/>
        <w:right w:val="none" w:sz="0" w:space="0" w:color="auto"/>
      </w:divBdr>
    </w:div>
    <w:div w:id="156656402">
      <w:marLeft w:val="0"/>
      <w:marRight w:val="0"/>
      <w:marTop w:val="0"/>
      <w:marBottom w:val="0"/>
      <w:divBdr>
        <w:top w:val="none" w:sz="0" w:space="0" w:color="auto"/>
        <w:left w:val="none" w:sz="0" w:space="0" w:color="auto"/>
        <w:bottom w:val="none" w:sz="0" w:space="0" w:color="auto"/>
        <w:right w:val="none" w:sz="0" w:space="0" w:color="auto"/>
      </w:divBdr>
    </w:div>
    <w:div w:id="156656403">
      <w:marLeft w:val="0"/>
      <w:marRight w:val="0"/>
      <w:marTop w:val="0"/>
      <w:marBottom w:val="0"/>
      <w:divBdr>
        <w:top w:val="none" w:sz="0" w:space="0" w:color="auto"/>
        <w:left w:val="none" w:sz="0" w:space="0" w:color="auto"/>
        <w:bottom w:val="none" w:sz="0" w:space="0" w:color="auto"/>
        <w:right w:val="none" w:sz="0" w:space="0" w:color="auto"/>
      </w:divBdr>
    </w:div>
    <w:div w:id="156656404">
      <w:marLeft w:val="0"/>
      <w:marRight w:val="0"/>
      <w:marTop w:val="0"/>
      <w:marBottom w:val="0"/>
      <w:divBdr>
        <w:top w:val="none" w:sz="0" w:space="0" w:color="auto"/>
        <w:left w:val="none" w:sz="0" w:space="0" w:color="auto"/>
        <w:bottom w:val="none" w:sz="0" w:space="0" w:color="auto"/>
        <w:right w:val="none" w:sz="0" w:space="0" w:color="auto"/>
      </w:divBdr>
    </w:div>
    <w:div w:id="156656405">
      <w:marLeft w:val="0"/>
      <w:marRight w:val="0"/>
      <w:marTop w:val="0"/>
      <w:marBottom w:val="0"/>
      <w:divBdr>
        <w:top w:val="none" w:sz="0" w:space="0" w:color="auto"/>
        <w:left w:val="none" w:sz="0" w:space="0" w:color="auto"/>
        <w:bottom w:val="none" w:sz="0" w:space="0" w:color="auto"/>
        <w:right w:val="none" w:sz="0" w:space="0" w:color="auto"/>
      </w:divBdr>
    </w:div>
    <w:div w:id="156656406">
      <w:marLeft w:val="0"/>
      <w:marRight w:val="0"/>
      <w:marTop w:val="0"/>
      <w:marBottom w:val="0"/>
      <w:divBdr>
        <w:top w:val="none" w:sz="0" w:space="0" w:color="auto"/>
        <w:left w:val="none" w:sz="0" w:space="0" w:color="auto"/>
        <w:bottom w:val="none" w:sz="0" w:space="0" w:color="auto"/>
        <w:right w:val="none" w:sz="0" w:space="0" w:color="auto"/>
      </w:divBdr>
    </w:div>
    <w:div w:id="156656407">
      <w:marLeft w:val="0"/>
      <w:marRight w:val="0"/>
      <w:marTop w:val="0"/>
      <w:marBottom w:val="0"/>
      <w:divBdr>
        <w:top w:val="none" w:sz="0" w:space="0" w:color="auto"/>
        <w:left w:val="none" w:sz="0" w:space="0" w:color="auto"/>
        <w:bottom w:val="none" w:sz="0" w:space="0" w:color="auto"/>
        <w:right w:val="none" w:sz="0" w:space="0" w:color="auto"/>
      </w:divBdr>
    </w:div>
    <w:div w:id="156656408">
      <w:marLeft w:val="0"/>
      <w:marRight w:val="0"/>
      <w:marTop w:val="0"/>
      <w:marBottom w:val="0"/>
      <w:divBdr>
        <w:top w:val="none" w:sz="0" w:space="0" w:color="auto"/>
        <w:left w:val="none" w:sz="0" w:space="0" w:color="auto"/>
        <w:bottom w:val="none" w:sz="0" w:space="0" w:color="auto"/>
        <w:right w:val="none" w:sz="0" w:space="0" w:color="auto"/>
      </w:divBdr>
    </w:div>
    <w:div w:id="156656409">
      <w:marLeft w:val="0"/>
      <w:marRight w:val="0"/>
      <w:marTop w:val="0"/>
      <w:marBottom w:val="0"/>
      <w:divBdr>
        <w:top w:val="none" w:sz="0" w:space="0" w:color="auto"/>
        <w:left w:val="none" w:sz="0" w:space="0" w:color="auto"/>
        <w:bottom w:val="none" w:sz="0" w:space="0" w:color="auto"/>
        <w:right w:val="none" w:sz="0" w:space="0" w:color="auto"/>
      </w:divBdr>
    </w:div>
    <w:div w:id="156656410">
      <w:marLeft w:val="0"/>
      <w:marRight w:val="0"/>
      <w:marTop w:val="0"/>
      <w:marBottom w:val="0"/>
      <w:divBdr>
        <w:top w:val="none" w:sz="0" w:space="0" w:color="auto"/>
        <w:left w:val="none" w:sz="0" w:space="0" w:color="auto"/>
        <w:bottom w:val="none" w:sz="0" w:space="0" w:color="auto"/>
        <w:right w:val="none" w:sz="0" w:space="0" w:color="auto"/>
      </w:divBdr>
    </w:div>
    <w:div w:id="156656411">
      <w:marLeft w:val="0"/>
      <w:marRight w:val="0"/>
      <w:marTop w:val="0"/>
      <w:marBottom w:val="0"/>
      <w:divBdr>
        <w:top w:val="none" w:sz="0" w:space="0" w:color="auto"/>
        <w:left w:val="none" w:sz="0" w:space="0" w:color="auto"/>
        <w:bottom w:val="none" w:sz="0" w:space="0" w:color="auto"/>
        <w:right w:val="none" w:sz="0" w:space="0" w:color="auto"/>
      </w:divBdr>
    </w:div>
    <w:div w:id="156656412">
      <w:marLeft w:val="0"/>
      <w:marRight w:val="0"/>
      <w:marTop w:val="0"/>
      <w:marBottom w:val="0"/>
      <w:divBdr>
        <w:top w:val="none" w:sz="0" w:space="0" w:color="auto"/>
        <w:left w:val="none" w:sz="0" w:space="0" w:color="auto"/>
        <w:bottom w:val="none" w:sz="0" w:space="0" w:color="auto"/>
        <w:right w:val="none" w:sz="0" w:space="0" w:color="auto"/>
      </w:divBdr>
    </w:div>
    <w:div w:id="156656413">
      <w:marLeft w:val="0"/>
      <w:marRight w:val="0"/>
      <w:marTop w:val="0"/>
      <w:marBottom w:val="0"/>
      <w:divBdr>
        <w:top w:val="none" w:sz="0" w:space="0" w:color="auto"/>
        <w:left w:val="none" w:sz="0" w:space="0" w:color="auto"/>
        <w:bottom w:val="none" w:sz="0" w:space="0" w:color="auto"/>
        <w:right w:val="none" w:sz="0" w:space="0" w:color="auto"/>
      </w:divBdr>
    </w:div>
    <w:div w:id="156656414">
      <w:marLeft w:val="0"/>
      <w:marRight w:val="0"/>
      <w:marTop w:val="0"/>
      <w:marBottom w:val="0"/>
      <w:divBdr>
        <w:top w:val="none" w:sz="0" w:space="0" w:color="auto"/>
        <w:left w:val="none" w:sz="0" w:space="0" w:color="auto"/>
        <w:bottom w:val="none" w:sz="0" w:space="0" w:color="auto"/>
        <w:right w:val="none" w:sz="0" w:space="0" w:color="auto"/>
      </w:divBdr>
    </w:div>
    <w:div w:id="156656415">
      <w:marLeft w:val="0"/>
      <w:marRight w:val="0"/>
      <w:marTop w:val="0"/>
      <w:marBottom w:val="0"/>
      <w:divBdr>
        <w:top w:val="none" w:sz="0" w:space="0" w:color="auto"/>
        <w:left w:val="none" w:sz="0" w:space="0" w:color="auto"/>
        <w:bottom w:val="none" w:sz="0" w:space="0" w:color="auto"/>
        <w:right w:val="none" w:sz="0" w:space="0" w:color="auto"/>
      </w:divBdr>
    </w:div>
    <w:div w:id="156656416">
      <w:marLeft w:val="0"/>
      <w:marRight w:val="0"/>
      <w:marTop w:val="0"/>
      <w:marBottom w:val="0"/>
      <w:divBdr>
        <w:top w:val="none" w:sz="0" w:space="0" w:color="auto"/>
        <w:left w:val="none" w:sz="0" w:space="0" w:color="auto"/>
        <w:bottom w:val="none" w:sz="0" w:space="0" w:color="auto"/>
        <w:right w:val="none" w:sz="0" w:space="0" w:color="auto"/>
      </w:divBdr>
    </w:div>
    <w:div w:id="156656417">
      <w:marLeft w:val="0"/>
      <w:marRight w:val="0"/>
      <w:marTop w:val="0"/>
      <w:marBottom w:val="0"/>
      <w:divBdr>
        <w:top w:val="none" w:sz="0" w:space="0" w:color="auto"/>
        <w:left w:val="none" w:sz="0" w:space="0" w:color="auto"/>
        <w:bottom w:val="none" w:sz="0" w:space="0" w:color="auto"/>
        <w:right w:val="none" w:sz="0" w:space="0" w:color="auto"/>
      </w:divBdr>
    </w:div>
    <w:div w:id="156656418">
      <w:marLeft w:val="0"/>
      <w:marRight w:val="0"/>
      <w:marTop w:val="0"/>
      <w:marBottom w:val="0"/>
      <w:divBdr>
        <w:top w:val="none" w:sz="0" w:space="0" w:color="auto"/>
        <w:left w:val="none" w:sz="0" w:space="0" w:color="auto"/>
        <w:bottom w:val="none" w:sz="0" w:space="0" w:color="auto"/>
        <w:right w:val="none" w:sz="0" w:space="0" w:color="auto"/>
      </w:divBdr>
    </w:div>
    <w:div w:id="156656419">
      <w:marLeft w:val="0"/>
      <w:marRight w:val="0"/>
      <w:marTop w:val="0"/>
      <w:marBottom w:val="0"/>
      <w:divBdr>
        <w:top w:val="none" w:sz="0" w:space="0" w:color="auto"/>
        <w:left w:val="none" w:sz="0" w:space="0" w:color="auto"/>
        <w:bottom w:val="none" w:sz="0" w:space="0" w:color="auto"/>
        <w:right w:val="none" w:sz="0" w:space="0" w:color="auto"/>
      </w:divBdr>
    </w:div>
    <w:div w:id="156656420">
      <w:marLeft w:val="0"/>
      <w:marRight w:val="0"/>
      <w:marTop w:val="0"/>
      <w:marBottom w:val="0"/>
      <w:divBdr>
        <w:top w:val="none" w:sz="0" w:space="0" w:color="auto"/>
        <w:left w:val="none" w:sz="0" w:space="0" w:color="auto"/>
        <w:bottom w:val="none" w:sz="0" w:space="0" w:color="auto"/>
        <w:right w:val="none" w:sz="0" w:space="0" w:color="auto"/>
      </w:divBdr>
    </w:div>
    <w:div w:id="156656421">
      <w:marLeft w:val="0"/>
      <w:marRight w:val="0"/>
      <w:marTop w:val="0"/>
      <w:marBottom w:val="0"/>
      <w:divBdr>
        <w:top w:val="none" w:sz="0" w:space="0" w:color="auto"/>
        <w:left w:val="none" w:sz="0" w:space="0" w:color="auto"/>
        <w:bottom w:val="none" w:sz="0" w:space="0" w:color="auto"/>
        <w:right w:val="none" w:sz="0" w:space="0" w:color="auto"/>
      </w:divBdr>
    </w:div>
    <w:div w:id="156656422">
      <w:marLeft w:val="0"/>
      <w:marRight w:val="0"/>
      <w:marTop w:val="0"/>
      <w:marBottom w:val="0"/>
      <w:divBdr>
        <w:top w:val="none" w:sz="0" w:space="0" w:color="auto"/>
        <w:left w:val="none" w:sz="0" w:space="0" w:color="auto"/>
        <w:bottom w:val="none" w:sz="0" w:space="0" w:color="auto"/>
        <w:right w:val="none" w:sz="0" w:space="0" w:color="auto"/>
      </w:divBdr>
    </w:div>
    <w:div w:id="156656423">
      <w:marLeft w:val="0"/>
      <w:marRight w:val="0"/>
      <w:marTop w:val="0"/>
      <w:marBottom w:val="0"/>
      <w:divBdr>
        <w:top w:val="none" w:sz="0" w:space="0" w:color="auto"/>
        <w:left w:val="none" w:sz="0" w:space="0" w:color="auto"/>
        <w:bottom w:val="none" w:sz="0" w:space="0" w:color="auto"/>
        <w:right w:val="none" w:sz="0" w:space="0" w:color="auto"/>
      </w:divBdr>
    </w:div>
    <w:div w:id="156656424">
      <w:marLeft w:val="0"/>
      <w:marRight w:val="0"/>
      <w:marTop w:val="0"/>
      <w:marBottom w:val="0"/>
      <w:divBdr>
        <w:top w:val="none" w:sz="0" w:space="0" w:color="auto"/>
        <w:left w:val="none" w:sz="0" w:space="0" w:color="auto"/>
        <w:bottom w:val="none" w:sz="0" w:space="0" w:color="auto"/>
        <w:right w:val="none" w:sz="0" w:space="0" w:color="auto"/>
      </w:divBdr>
    </w:div>
    <w:div w:id="156656425">
      <w:marLeft w:val="0"/>
      <w:marRight w:val="0"/>
      <w:marTop w:val="0"/>
      <w:marBottom w:val="0"/>
      <w:divBdr>
        <w:top w:val="none" w:sz="0" w:space="0" w:color="auto"/>
        <w:left w:val="none" w:sz="0" w:space="0" w:color="auto"/>
        <w:bottom w:val="none" w:sz="0" w:space="0" w:color="auto"/>
        <w:right w:val="none" w:sz="0" w:space="0" w:color="auto"/>
      </w:divBdr>
    </w:div>
    <w:div w:id="156656426">
      <w:marLeft w:val="0"/>
      <w:marRight w:val="0"/>
      <w:marTop w:val="0"/>
      <w:marBottom w:val="0"/>
      <w:divBdr>
        <w:top w:val="none" w:sz="0" w:space="0" w:color="auto"/>
        <w:left w:val="none" w:sz="0" w:space="0" w:color="auto"/>
        <w:bottom w:val="none" w:sz="0" w:space="0" w:color="auto"/>
        <w:right w:val="none" w:sz="0" w:space="0" w:color="auto"/>
      </w:divBdr>
    </w:div>
    <w:div w:id="156656427">
      <w:marLeft w:val="0"/>
      <w:marRight w:val="0"/>
      <w:marTop w:val="0"/>
      <w:marBottom w:val="0"/>
      <w:divBdr>
        <w:top w:val="none" w:sz="0" w:space="0" w:color="auto"/>
        <w:left w:val="none" w:sz="0" w:space="0" w:color="auto"/>
        <w:bottom w:val="none" w:sz="0" w:space="0" w:color="auto"/>
        <w:right w:val="none" w:sz="0" w:space="0" w:color="auto"/>
      </w:divBdr>
    </w:div>
    <w:div w:id="156656428">
      <w:marLeft w:val="0"/>
      <w:marRight w:val="0"/>
      <w:marTop w:val="0"/>
      <w:marBottom w:val="0"/>
      <w:divBdr>
        <w:top w:val="none" w:sz="0" w:space="0" w:color="auto"/>
        <w:left w:val="none" w:sz="0" w:space="0" w:color="auto"/>
        <w:bottom w:val="none" w:sz="0" w:space="0" w:color="auto"/>
        <w:right w:val="none" w:sz="0" w:space="0" w:color="auto"/>
      </w:divBdr>
    </w:div>
    <w:div w:id="156656429">
      <w:marLeft w:val="0"/>
      <w:marRight w:val="0"/>
      <w:marTop w:val="0"/>
      <w:marBottom w:val="0"/>
      <w:divBdr>
        <w:top w:val="none" w:sz="0" w:space="0" w:color="auto"/>
        <w:left w:val="none" w:sz="0" w:space="0" w:color="auto"/>
        <w:bottom w:val="none" w:sz="0" w:space="0" w:color="auto"/>
        <w:right w:val="none" w:sz="0" w:space="0" w:color="auto"/>
      </w:divBdr>
    </w:div>
    <w:div w:id="156656430">
      <w:marLeft w:val="0"/>
      <w:marRight w:val="0"/>
      <w:marTop w:val="0"/>
      <w:marBottom w:val="0"/>
      <w:divBdr>
        <w:top w:val="none" w:sz="0" w:space="0" w:color="auto"/>
        <w:left w:val="none" w:sz="0" w:space="0" w:color="auto"/>
        <w:bottom w:val="none" w:sz="0" w:space="0" w:color="auto"/>
        <w:right w:val="none" w:sz="0" w:space="0" w:color="auto"/>
      </w:divBdr>
    </w:div>
    <w:div w:id="156656431">
      <w:marLeft w:val="0"/>
      <w:marRight w:val="0"/>
      <w:marTop w:val="0"/>
      <w:marBottom w:val="0"/>
      <w:divBdr>
        <w:top w:val="none" w:sz="0" w:space="0" w:color="auto"/>
        <w:left w:val="none" w:sz="0" w:space="0" w:color="auto"/>
        <w:bottom w:val="none" w:sz="0" w:space="0" w:color="auto"/>
        <w:right w:val="none" w:sz="0" w:space="0" w:color="auto"/>
      </w:divBdr>
    </w:div>
    <w:div w:id="156656432">
      <w:marLeft w:val="0"/>
      <w:marRight w:val="0"/>
      <w:marTop w:val="0"/>
      <w:marBottom w:val="0"/>
      <w:divBdr>
        <w:top w:val="none" w:sz="0" w:space="0" w:color="auto"/>
        <w:left w:val="none" w:sz="0" w:space="0" w:color="auto"/>
        <w:bottom w:val="none" w:sz="0" w:space="0" w:color="auto"/>
        <w:right w:val="none" w:sz="0" w:space="0" w:color="auto"/>
      </w:divBdr>
    </w:div>
    <w:div w:id="156656433">
      <w:marLeft w:val="0"/>
      <w:marRight w:val="0"/>
      <w:marTop w:val="0"/>
      <w:marBottom w:val="0"/>
      <w:divBdr>
        <w:top w:val="none" w:sz="0" w:space="0" w:color="auto"/>
        <w:left w:val="none" w:sz="0" w:space="0" w:color="auto"/>
        <w:bottom w:val="none" w:sz="0" w:space="0" w:color="auto"/>
        <w:right w:val="none" w:sz="0" w:space="0" w:color="auto"/>
      </w:divBdr>
    </w:div>
    <w:div w:id="156656434">
      <w:marLeft w:val="0"/>
      <w:marRight w:val="0"/>
      <w:marTop w:val="0"/>
      <w:marBottom w:val="0"/>
      <w:divBdr>
        <w:top w:val="none" w:sz="0" w:space="0" w:color="auto"/>
        <w:left w:val="none" w:sz="0" w:space="0" w:color="auto"/>
        <w:bottom w:val="none" w:sz="0" w:space="0" w:color="auto"/>
        <w:right w:val="none" w:sz="0" w:space="0" w:color="auto"/>
      </w:divBdr>
    </w:div>
    <w:div w:id="156656435">
      <w:marLeft w:val="0"/>
      <w:marRight w:val="0"/>
      <w:marTop w:val="0"/>
      <w:marBottom w:val="0"/>
      <w:divBdr>
        <w:top w:val="none" w:sz="0" w:space="0" w:color="auto"/>
        <w:left w:val="none" w:sz="0" w:space="0" w:color="auto"/>
        <w:bottom w:val="none" w:sz="0" w:space="0" w:color="auto"/>
        <w:right w:val="none" w:sz="0" w:space="0" w:color="auto"/>
      </w:divBdr>
    </w:div>
    <w:div w:id="156656436">
      <w:marLeft w:val="0"/>
      <w:marRight w:val="0"/>
      <w:marTop w:val="0"/>
      <w:marBottom w:val="0"/>
      <w:divBdr>
        <w:top w:val="none" w:sz="0" w:space="0" w:color="auto"/>
        <w:left w:val="none" w:sz="0" w:space="0" w:color="auto"/>
        <w:bottom w:val="none" w:sz="0" w:space="0" w:color="auto"/>
        <w:right w:val="none" w:sz="0" w:space="0" w:color="auto"/>
      </w:divBdr>
    </w:div>
    <w:div w:id="156656437">
      <w:marLeft w:val="0"/>
      <w:marRight w:val="0"/>
      <w:marTop w:val="0"/>
      <w:marBottom w:val="0"/>
      <w:divBdr>
        <w:top w:val="none" w:sz="0" w:space="0" w:color="auto"/>
        <w:left w:val="none" w:sz="0" w:space="0" w:color="auto"/>
        <w:bottom w:val="none" w:sz="0" w:space="0" w:color="auto"/>
        <w:right w:val="none" w:sz="0" w:space="0" w:color="auto"/>
      </w:divBdr>
    </w:div>
    <w:div w:id="156656438">
      <w:marLeft w:val="0"/>
      <w:marRight w:val="0"/>
      <w:marTop w:val="0"/>
      <w:marBottom w:val="0"/>
      <w:divBdr>
        <w:top w:val="none" w:sz="0" w:space="0" w:color="auto"/>
        <w:left w:val="none" w:sz="0" w:space="0" w:color="auto"/>
        <w:bottom w:val="none" w:sz="0" w:space="0" w:color="auto"/>
        <w:right w:val="none" w:sz="0" w:space="0" w:color="auto"/>
      </w:divBdr>
    </w:div>
    <w:div w:id="156656439">
      <w:marLeft w:val="0"/>
      <w:marRight w:val="0"/>
      <w:marTop w:val="0"/>
      <w:marBottom w:val="0"/>
      <w:divBdr>
        <w:top w:val="none" w:sz="0" w:space="0" w:color="auto"/>
        <w:left w:val="none" w:sz="0" w:space="0" w:color="auto"/>
        <w:bottom w:val="none" w:sz="0" w:space="0" w:color="auto"/>
        <w:right w:val="none" w:sz="0" w:space="0" w:color="auto"/>
      </w:divBdr>
    </w:div>
    <w:div w:id="156656440">
      <w:marLeft w:val="0"/>
      <w:marRight w:val="0"/>
      <w:marTop w:val="0"/>
      <w:marBottom w:val="0"/>
      <w:divBdr>
        <w:top w:val="none" w:sz="0" w:space="0" w:color="auto"/>
        <w:left w:val="none" w:sz="0" w:space="0" w:color="auto"/>
        <w:bottom w:val="none" w:sz="0" w:space="0" w:color="auto"/>
        <w:right w:val="none" w:sz="0" w:space="0" w:color="auto"/>
      </w:divBdr>
    </w:div>
    <w:div w:id="156656441">
      <w:marLeft w:val="0"/>
      <w:marRight w:val="0"/>
      <w:marTop w:val="0"/>
      <w:marBottom w:val="0"/>
      <w:divBdr>
        <w:top w:val="none" w:sz="0" w:space="0" w:color="auto"/>
        <w:left w:val="none" w:sz="0" w:space="0" w:color="auto"/>
        <w:bottom w:val="none" w:sz="0" w:space="0" w:color="auto"/>
        <w:right w:val="none" w:sz="0" w:space="0" w:color="auto"/>
      </w:divBdr>
    </w:div>
    <w:div w:id="156656442">
      <w:marLeft w:val="0"/>
      <w:marRight w:val="0"/>
      <w:marTop w:val="0"/>
      <w:marBottom w:val="0"/>
      <w:divBdr>
        <w:top w:val="none" w:sz="0" w:space="0" w:color="auto"/>
        <w:left w:val="none" w:sz="0" w:space="0" w:color="auto"/>
        <w:bottom w:val="none" w:sz="0" w:space="0" w:color="auto"/>
        <w:right w:val="none" w:sz="0" w:space="0" w:color="auto"/>
      </w:divBdr>
    </w:div>
    <w:div w:id="156656443">
      <w:marLeft w:val="0"/>
      <w:marRight w:val="0"/>
      <w:marTop w:val="0"/>
      <w:marBottom w:val="0"/>
      <w:divBdr>
        <w:top w:val="none" w:sz="0" w:space="0" w:color="auto"/>
        <w:left w:val="none" w:sz="0" w:space="0" w:color="auto"/>
        <w:bottom w:val="none" w:sz="0" w:space="0" w:color="auto"/>
        <w:right w:val="none" w:sz="0" w:space="0" w:color="auto"/>
      </w:divBdr>
    </w:div>
    <w:div w:id="156656444">
      <w:marLeft w:val="0"/>
      <w:marRight w:val="0"/>
      <w:marTop w:val="0"/>
      <w:marBottom w:val="0"/>
      <w:divBdr>
        <w:top w:val="none" w:sz="0" w:space="0" w:color="auto"/>
        <w:left w:val="none" w:sz="0" w:space="0" w:color="auto"/>
        <w:bottom w:val="none" w:sz="0" w:space="0" w:color="auto"/>
        <w:right w:val="none" w:sz="0" w:space="0" w:color="auto"/>
      </w:divBdr>
    </w:div>
    <w:div w:id="156656445">
      <w:marLeft w:val="0"/>
      <w:marRight w:val="0"/>
      <w:marTop w:val="0"/>
      <w:marBottom w:val="0"/>
      <w:divBdr>
        <w:top w:val="none" w:sz="0" w:space="0" w:color="auto"/>
        <w:left w:val="none" w:sz="0" w:space="0" w:color="auto"/>
        <w:bottom w:val="none" w:sz="0" w:space="0" w:color="auto"/>
        <w:right w:val="none" w:sz="0" w:space="0" w:color="auto"/>
      </w:divBdr>
    </w:div>
    <w:div w:id="156656446">
      <w:marLeft w:val="0"/>
      <w:marRight w:val="0"/>
      <w:marTop w:val="0"/>
      <w:marBottom w:val="0"/>
      <w:divBdr>
        <w:top w:val="none" w:sz="0" w:space="0" w:color="auto"/>
        <w:left w:val="none" w:sz="0" w:space="0" w:color="auto"/>
        <w:bottom w:val="none" w:sz="0" w:space="0" w:color="auto"/>
        <w:right w:val="none" w:sz="0" w:space="0" w:color="auto"/>
      </w:divBdr>
    </w:div>
    <w:div w:id="244612505">
      <w:bodyDiv w:val="1"/>
      <w:marLeft w:val="0"/>
      <w:marRight w:val="0"/>
      <w:marTop w:val="0"/>
      <w:marBottom w:val="0"/>
      <w:divBdr>
        <w:top w:val="none" w:sz="0" w:space="0" w:color="auto"/>
        <w:left w:val="none" w:sz="0" w:space="0" w:color="auto"/>
        <w:bottom w:val="none" w:sz="0" w:space="0" w:color="auto"/>
        <w:right w:val="none" w:sz="0" w:space="0" w:color="auto"/>
      </w:divBdr>
    </w:div>
    <w:div w:id="1236938058">
      <w:bodyDiv w:val="1"/>
      <w:marLeft w:val="0"/>
      <w:marRight w:val="0"/>
      <w:marTop w:val="0"/>
      <w:marBottom w:val="0"/>
      <w:divBdr>
        <w:top w:val="none" w:sz="0" w:space="0" w:color="auto"/>
        <w:left w:val="none" w:sz="0" w:space="0" w:color="auto"/>
        <w:bottom w:val="none" w:sz="0" w:space="0" w:color="auto"/>
        <w:right w:val="none" w:sz="0" w:space="0" w:color="auto"/>
      </w:divBdr>
    </w:div>
    <w:div w:id="1406342758">
      <w:bodyDiv w:val="1"/>
      <w:marLeft w:val="0"/>
      <w:marRight w:val="0"/>
      <w:marTop w:val="0"/>
      <w:marBottom w:val="0"/>
      <w:divBdr>
        <w:top w:val="none" w:sz="0" w:space="0" w:color="auto"/>
        <w:left w:val="none" w:sz="0" w:space="0" w:color="auto"/>
        <w:bottom w:val="none" w:sz="0" w:space="0" w:color="auto"/>
        <w:right w:val="none" w:sz="0" w:space="0" w:color="auto"/>
      </w:divBdr>
    </w:div>
    <w:div w:id="1701513147">
      <w:bodyDiv w:val="1"/>
      <w:marLeft w:val="0"/>
      <w:marRight w:val="0"/>
      <w:marTop w:val="0"/>
      <w:marBottom w:val="0"/>
      <w:divBdr>
        <w:top w:val="none" w:sz="0" w:space="0" w:color="auto"/>
        <w:left w:val="none" w:sz="0" w:space="0" w:color="auto"/>
        <w:bottom w:val="none" w:sz="0" w:space="0" w:color="auto"/>
        <w:right w:val="none" w:sz="0" w:space="0" w:color="auto"/>
      </w:divBdr>
    </w:div>
    <w:div w:id="2065331705">
      <w:bodyDiv w:val="1"/>
      <w:marLeft w:val="0"/>
      <w:marRight w:val="0"/>
      <w:marTop w:val="0"/>
      <w:marBottom w:val="0"/>
      <w:divBdr>
        <w:top w:val="none" w:sz="0" w:space="0" w:color="auto"/>
        <w:left w:val="none" w:sz="0" w:space="0" w:color="auto"/>
        <w:bottom w:val="none" w:sz="0" w:space="0" w:color="auto"/>
        <w:right w:val="none" w:sz="0" w:space="0" w:color="auto"/>
      </w:divBdr>
      <w:divsChild>
        <w:div w:id="1387532148">
          <w:marLeft w:val="0"/>
          <w:marRight w:val="0"/>
          <w:marTop w:val="0"/>
          <w:marBottom w:val="0"/>
          <w:divBdr>
            <w:top w:val="none" w:sz="0" w:space="0" w:color="auto"/>
            <w:left w:val="none" w:sz="0" w:space="0" w:color="auto"/>
            <w:bottom w:val="none" w:sz="0" w:space="0" w:color="auto"/>
            <w:right w:val="none" w:sz="0" w:space="0" w:color="auto"/>
          </w:divBdr>
          <w:divsChild>
            <w:div w:id="504518220">
              <w:marLeft w:val="0"/>
              <w:marRight w:val="0"/>
              <w:marTop w:val="0"/>
              <w:marBottom w:val="0"/>
              <w:divBdr>
                <w:top w:val="none" w:sz="0" w:space="0" w:color="auto"/>
                <w:left w:val="none" w:sz="0" w:space="0" w:color="auto"/>
                <w:bottom w:val="none" w:sz="0" w:space="0" w:color="auto"/>
                <w:right w:val="none" w:sz="0" w:space="0" w:color="auto"/>
              </w:divBdr>
              <w:divsChild>
                <w:div w:id="2118059359">
                  <w:marLeft w:val="0"/>
                  <w:marRight w:val="0"/>
                  <w:marTop w:val="0"/>
                  <w:marBottom w:val="150"/>
                  <w:divBdr>
                    <w:top w:val="none" w:sz="0" w:space="0" w:color="auto"/>
                    <w:left w:val="none" w:sz="0" w:space="0" w:color="auto"/>
                    <w:bottom w:val="none" w:sz="0" w:space="0" w:color="auto"/>
                    <w:right w:val="none" w:sz="0" w:space="0" w:color="auto"/>
                  </w:divBdr>
                  <w:divsChild>
                    <w:div w:id="283925881">
                      <w:marLeft w:val="0"/>
                      <w:marRight w:val="0"/>
                      <w:marTop w:val="0"/>
                      <w:marBottom w:val="0"/>
                      <w:divBdr>
                        <w:top w:val="none" w:sz="0" w:space="0" w:color="auto"/>
                        <w:left w:val="none" w:sz="0" w:space="0" w:color="auto"/>
                        <w:bottom w:val="none" w:sz="0" w:space="0" w:color="auto"/>
                        <w:right w:val="none" w:sz="0" w:space="0" w:color="auto"/>
                      </w:divBdr>
                      <w:divsChild>
                        <w:div w:id="1601723259">
                          <w:marLeft w:val="0"/>
                          <w:marRight w:val="0"/>
                          <w:marTop w:val="0"/>
                          <w:marBottom w:val="0"/>
                          <w:divBdr>
                            <w:top w:val="none" w:sz="0" w:space="0" w:color="auto"/>
                            <w:left w:val="none" w:sz="0" w:space="0" w:color="auto"/>
                            <w:bottom w:val="none" w:sz="0" w:space="0" w:color="auto"/>
                            <w:right w:val="none" w:sz="0" w:space="0" w:color="auto"/>
                          </w:divBdr>
                          <w:divsChild>
                            <w:div w:id="25050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217522">
          <w:marLeft w:val="0"/>
          <w:marRight w:val="0"/>
          <w:marTop w:val="0"/>
          <w:marBottom w:val="0"/>
          <w:divBdr>
            <w:top w:val="none" w:sz="0" w:space="0" w:color="auto"/>
            <w:left w:val="none" w:sz="0" w:space="0" w:color="auto"/>
            <w:bottom w:val="none" w:sz="0" w:space="0" w:color="auto"/>
            <w:right w:val="none" w:sz="0" w:space="0" w:color="auto"/>
          </w:divBdr>
          <w:divsChild>
            <w:div w:id="649678285">
              <w:marLeft w:val="0"/>
              <w:marRight w:val="0"/>
              <w:marTop w:val="0"/>
              <w:marBottom w:val="0"/>
              <w:divBdr>
                <w:top w:val="none" w:sz="0" w:space="0" w:color="auto"/>
                <w:left w:val="none" w:sz="0" w:space="0" w:color="auto"/>
                <w:bottom w:val="none" w:sz="0" w:space="0" w:color="auto"/>
                <w:right w:val="none" w:sz="0" w:space="0" w:color="auto"/>
              </w:divBdr>
              <w:divsChild>
                <w:div w:id="1796100773">
                  <w:marLeft w:val="0"/>
                  <w:marRight w:val="0"/>
                  <w:marTop w:val="0"/>
                  <w:marBottom w:val="0"/>
                  <w:divBdr>
                    <w:top w:val="none" w:sz="0" w:space="0" w:color="auto"/>
                    <w:left w:val="none" w:sz="0" w:space="0" w:color="auto"/>
                    <w:bottom w:val="none" w:sz="0" w:space="0" w:color="auto"/>
                    <w:right w:val="none" w:sz="0" w:space="0" w:color="auto"/>
                  </w:divBdr>
                </w:div>
                <w:div w:id="25107255">
                  <w:marLeft w:val="0"/>
                  <w:marRight w:val="0"/>
                  <w:marTop w:val="0"/>
                  <w:marBottom w:val="150"/>
                  <w:divBdr>
                    <w:top w:val="none" w:sz="0" w:space="0" w:color="auto"/>
                    <w:left w:val="none" w:sz="0" w:space="0" w:color="auto"/>
                    <w:bottom w:val="none" w:sz="0" w:space="0" w:color="auto"/>
                    <w:right w:val="none" w:sz="0" w:space="0" w:color="auto"/>
                  </w:divBdr>
                  <w:divsChild>
                    <w:div w:id="1280644971">
                      <w:marLeft w:val="0"/>
                      <w:marRight w:val="0"/>
                      <w:marTop w:val="0"/>
                      <w:marBottom w:val="0"/>
                      <w:divBdr>
                        <w:top w:val="none" w:sz="0" w:space="0" w:color="auto"/>
                        <w:left w:val="none" w:sz="0" w:space="0" w:color="auto"/>
                        <w:bottom w:val="none" w:sz="0" w:space="0" w:color="auto"/>
                        <w:right w:val="none" w:sz="0" w:space="0" w:color="auto"/>
                      </w:divBdr>
                      <w:divsChild>
                        <w:div w:id="2103647390">
                          <w:marLeft w:val="0"/>
                          <w:marRight w:val="0"/>
                          <w:marTop w:val="0"/>
                          <w:marBottom w:val="0"/>
                          <w:divBdr>
                            <w:top w:val="none" w:sz="0" w:space="0" w:color="auto"/>
                            <w:left w:val="none" w:sz="0" w:space="0" w:color="auto"/>
                            <w:bottom w:val="none" w:sz="0" w:space="0" w:color="auto"/>
                            <w:right w:val="none" w:sz="0" w:space="0" w:color="auto"/>
                          </w:divBdr>
                          <w:divsChild>
                            <w:div w:id="802700392">
                              <w:marLeft w:val="0"/>
                              <w:marRight w:val="0"/>
                              <w:marTop w:val="0"/>
                              <w:marBottom w:val="0"/>
                              <w:divBdr>
                                <w:top w:val="none" w:sz="0" w:space="0" w:color="auto"/>
                                <w:left w:val="none" w:sz="0" w:space="0" w:color="auto"/>
                                <w:bottom w:val="none" w:sz="0" w:space="0" w:color="auto"/>
                                <w:right w:val="none" w:sz="0" w:space="0" w:color="auto"/>
                              </w:divBdr>
                            </w:div>
                          </w:divsChild>
                        </w:div>
                        <w:div w:id="1348823680">
                          <w:marLeft w:val="0"/>
                          <w:marRight w:val="0"/>
                          <w:marTop w:val="0"/>
                          <w:marBottom w:val="0"/>
                          <w:divBdr>
                            <w:top w:val="none" w:sz="0" w:space="0" w:color="auto"/>
                            <w:left w:val="none" w:sz="0" w:space="0" w:color="auto"/>
                            <w:bottom w:val="none" w:sz="0" w:space="0" w:color="auto"/>
                            <w:right w:val="none" w:sz="0" w:space="0" w:color="auto"/>
                          </w:divBdr>
                          <w:divsChild>
                            <w:div w:id="18088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583639">
          <w:marLeft w:val="0"/>
          <w:marRight w:val="0"/>
          <w:marTop w:val="0"/>
          <w:marBottom w:val="0"/>
          <w:divBdr>
            <w:top w:val="none" w:sz="0" w:space="0" w:color="auto"/>
            <w:left w:val="none" w:sz="0" w:space="0" w:color="auto"/>
            <w:bottom w:val="none" w:sz="0" w:space="0" w:color="auto"/>
            <w:right w:val="none" w:sz="0" w:space="0" w:color="auto"/>
          </w:divBdr>
          <w:divsChild>
            <w:div w:id="690688536">
              <w:marLeft w:val="0"/>
              <w:marRight w:val="0"/>
              <w:marTop w:val="0"/>
              <w:marBottom w:val="0"/>
              <w:divBdr>
                <w:top w:val="none" w:sz="0" w:space="0" w:color="auto"/>
                <w:left w:val="none" w:sz="0" w:space="0" w:color="auto"/>
                <w:bottom w:val="none" w:sz="0" w:space="0" w:color="auto"/>
                <w:right w:val="none" w:sz="0" w:space="0" w:color="auto"/>
              </w:divBdr>
              <w:divsChild>
                <w:div w:id="1750694968">
                  <w:marLeft w:val="0"/>
                  <w:marRight w:val="0"/>
                  <w:marTop w:val="0"/>
                  <w:marBottom w:val="0"/>
                  <w:divBdr>
                    <w:top w:val="none" w:sz="0" w:space="0" w:color="auto"/>
                    <w:left w:val="none" w:sz="0" w:space="0" w:color="auto"/>
                    <w:bottom w:val="none" w:sz="0" w:space="0" w:color="auto"/>
                    <w:right w:val="none" w:sz="0" w:space="0" w:color="auto"/>
                  </w:divBdr>
                </w:div>
                <w:div w:id="1714885407">
                  <w:marLeft w:val="0"/>
                  <w:marRight w:val="0"/>
                  <w:marTop w:val="0"/>
                  <w:marBottom w:val="150"/>
                  <w:divBdr>
                    <w:top w:val="none" w:sz="0" w:space="0" w:color="auto"/>
                    <w:left w:val="none" w:sz="0" w:space="0" w:color="auto"/>
                    <w:bottom w:val="none" w:sz="0" w:space="0" w:color="auto"/>
                    <w:right w:val="none" w:sz="0" w:space="0" w:color="auto"/>
                  </w:divBdr>
                  <w:divsChild>
                    <w:div w:id="1973897210">
                      <w:marLeft w:val="0"/>
                      <w:marRight w:val="0"/>
                      <w:marTop w:val="0"/>
                      <w:marBottom w:val="0"/>
                      <w:divBdr>
                        <w:top w:val="none" w:sz="0" w:space="0" w:color="auto"/>
                        <w:left w:val="none" w:sz="0" w:space="0" w:color="auto"/>
                        <w:bottom w:val="none" w:sz="0" w:space="0" w:color="auto"/>
                        <w:right w:val="none" w:sz="0" w:space="0" w:color="auto"/>
                      </w:divBdr>
                      <w:divsChild>
                        <w:div w:id="1638342830">
                          <w:marLeft w:val="0"/>
                          <w:marRight w:val="0"/>
                          <w:marTop w:val="0"/>
                          <w:marBottom w:val="0"/>
                          <w:divBdr>
                            <w:top w:val="none" w:sz="0" w:space="0" w:color="auto"/>
                            <w:left w:val="none" w:sz="0" w:space="0" w:color="auto"/>
                            <w:bottom w:val="none" w:sz="0" w:space="0" w:color="auto"/>
                            <w:right w:val="none" w:sz="0" w:space="0" w:color="auto"/>
                          </w:divBdr>
                          <w:divsChild>
                            <w:div w:id="605890568">
                              <w:marLeft w:val="0"/>
                              <w:marRight w:val="0"/>
                              <w:marTop w:val="0"/>
                              <w:marBottom w:val="0"/>
                              <w:divBdr>
                                <w:top w:val="none" w:sz="0" w:space="0" w:color="auto"/>
                                <w:left w:val="none" w:sz="0" w:space="0" w:color="auto"/>
                                <w:bottom w:val="none" w:sz="0" w:space="0" w:color="auto"/>
                                <w:right w:val="none" w:sz="0" w:space="0" w:color="auto"/>
                              </w:divBdr>
                            </w:div>
                          </w:divsChild>
                        </w:div>
                        <w:div w:id="869100227">
                          <w:marLeft w:val="0"/>
                          <w:marRight w:val="0"/>
                          <w:marTop w:val="0"/>
                          <w:marBottom w:val="0"/>
                          <w:divBdr>
                            <w:top w:val="none" w:sz="0" w:space="0" w:color="auto"/>
                            <w:left w:val="none" w:sz="0" w:space="0" w:color="auto"/>
                            <w:bottom w:val="none" w:sz="0" w:space="0" w:color="auto"/>
                            <w:right w:val="none" w:sz="0" w:space="0" w:color="auto"/>
                          </w:divBdr>
                          <w:divsChild>
                            <w:div w:id="1503160989">
                              <w:marLeft w:val="0"/>
                              <w:marRight w:val="0"/>
                              <w:marTop w:val="0"/>
                              <w:marBottom w:val="0"/>
                              <w:divBdr>
                                <w:top w:val="none" w:sz="0" w:space="0" w:color="auto"/>
                                <w:left w:val="none" w:sz="0" w:space="0" w:color="auto"/>
                                <w:bottom w:val="none" w:sz="0" w:space="0" w:color="auto"/>
                                <w:right w:val="none" w:sz="0" w:space="0" w:color="auto"/>
                              </w:divBdr>
                              <w:divsChild>
                                <w:div w:id="92060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033330">
          <w:marLeft w:val="0"/>
          <w:marRight w:val="0"/>
          <w:marTop w:val="0"/>
          <w:marBottom w:val="0"/>
          <w:divBdr>
            <w:top w:val="none" w:sz="0" w:space="0" w:color="auto"/>
            <w:left w:val="none" w:sz="0" w:space="0" w:color="auto"/>
            <w:bottom w:val="none" w:sz="0" w:space="0" w:color="auto"/>
            <w:right w:val="none" w:sz="0" w:space="0" w:color="auto"/>
          </w:divBdr>
          <w:divsChild>
            <w:div w:id="1462114367">
              <w:marLeft w:val="0"/>
              <w:marRight w:val="0"/>
              <w:marTop w:val="0"/>
              <w:marBottom w:val="0"/>
              <w:divBdr>
                <w:top w:val="none" w:sz="0" w:space="0" w:color="auto"/>
                <w:left w:val="none" w:sz="0" w:space="0" w:color="auto"/>
                <w:bottom w:val="none" w:sz="0" w:space="0" w:color="auto"/>
                <w:right w:val="none" w:sz="0" w:space="0" w:color="auto"/>
              </w:divBdr>
              <w:divsChild>
                <w:div w:id="1848671594">
                  <w:marLeft w:val="0"/>
                  <w:marRight w:val="0"/>
                  <w:marTop w:val="0"/>
                  <w:marBottom w:val="0"/>
                  <w:divBdr>
                    <w:top w:val="none" w:sz="0" w:space="0" w:color="auto"/>
                    <w:left w:val="none" w:sz="0" w:space="0" w:color="auto"/>
                    <w:bottom w:val="none" w:sz="0" w:space="0" w:color="auto"/>
                    <w:right w:val="none" w:sz="0" w:space="0" w:color="auto"/>
                  </w:divBdr>
                </w:div>
                <w:div w:id="1001808772">
                  <w:marLeft w:val="0"/>
                  <w:marRight w:val="0"/>
                  <w:marTop w:val="0"/>
                  <w:marBottom w:val="150"/>
                  <w:divBdr>
                    <w:top w:val="none" w:sz="0" w:space="0" w:color="auto"/>
                    <w:left w:val="none" w:sz="0" w:space="0" w:color="auto"/>
                    <w:bottom w:val="none" w:sz="0" w:space="0" w:color="auto"/>
                    <w:right w:val="none" w:sz="0" w:space="0" w:color="auto"/>
                  </w:divBdr>
                  <w:divsChild>
                    <w:div w:id="938367731">
                      <w:marLeft w:val="0"/>
                      <w:marRight w:val="0"/>
                      <w:marTop w:val="0"/>
                      <w:marBottom w:val="0"/>
                      <w:divBdr>
                        <w:top w:val="none" w:sz="0" w:space="0" w:color="auto"/>
                        <w:left w:val="none" w:sz="0" w:space="0" w:color="auto"/>
                        <w:bottom w:val="none" w:sz="0" w:space="0" w:color="auto"/>
                        <w:right w:val="none" w:sz="0" w:space="0" w:color="auto"/>
                      </w:divBdr>
                      <w:divsChild>
                        <w:div w:id="2136827323">
                          <w:marLeft w:val="0"/>
                          <w:marRight w:val="0"/>
                          <w:marTop w:val="0"/>
                          <w:marBottom w:val="0"/>
                          <w:divBdr>
                            <w:top w:val="none" w:sz="0" w:space="0" w:color="auto"/>
                            <w:left w:val="none" w:sz="0" w:space="0" w:color="auto"/>
                            <w:bottom w:val="none" w:sz="0" w:space="0" w:color="auto"/>
                            <w:right w:val="none" w:sz="0" w:space="0" w:color="auto"/>
                          </w:divBdr>
                          <w:divsChild>
                            <w:div w:id="2146196807">
                              <w:marLeft w:val="0"/>
                              <w:marRight w:val="0"/>
                              <w:marTop w:val="0"/>
                              <w:marBottom w:val="0"/>
                              <w:divBdr>
                                <w:top w:val="none" w:sz="0" w:space="0" w:color="auto"/>
                                <w:left w:val="none" w:sz="0" w:space="0" w:color="auto"/>
                                <w:bottom w:val="none" w:sz="0" w:space="0" w:color="auto"/>
                                <w:right w:val="none" w:sz="0" w:space="0" w:color="auto"/>
                              </w:divBdr>
                            </w:div>
                          </w:divsChild>
                        </w:div>
                        <w:div w:id="796021587">
                          <w:marLeft w:val="0"/>
                          <w:marRight w:val="0"/>
                          <w:marTop w:val="0"/>
                          <w:marBottom w:val="0"/>
                          <w:divBdr>
                            <w:top w:val="none" w:sz="0" w:space="0" w:color="auto"/>
                            <w:left w:val="none" w:sz="0" w:space="0" w:color="auto"/>
                            <w:bottom w:val="none" w:sz="0" w:space="0" w:color="auto"/>
                            <w:right w:val="none" w:sz="0" w:space="0" w:color="auto"/>
                          </w:divBdr>
                          <w:divsChild>
                            <w:div w:id="152594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537358">
          <w:marLeft w:val="0"/>
          <w:marRight w:val="0"/>
          <w:marTop w:val="0"/>
          <w:marBottom w:val="0"/>
          <w:divBdr>
            <w:top w:val="none" w:sz="0" w:space="0" w:color="auto"/>
            <w:left w:val="none" w:sz="0" w:space="0" w:color="auto"/>
            <w:bottom w:val="none" w:sz="0" w:space="0" w:color="auto"/>
            <w:right w:val="none" w:sz="0" w:space="0" w:color="auto"/>
          </w:divBdr>
          <w:divsChild>
            <w:div w:id="1649045359">
              <w:marLeft w:val="0"/>
              <w:marRight w:val="0"/>
              <w:marTop w:val="0"/>
              <w:marBottom w:val="0"/>
              <w:divBdr>
                <w:top w:val="none" w:sz="0" w:space="0" w:color="auto"/>
                <w:left w:val="none" w:sz="0" w:space="0" w:color="auto"/>
                <w:bottom w:val="none" w:sz="0" w:space="0" w:color="auto"/>
                <w:right w:val="none" w:sz="0" w:space="0" w:color="auto"/>
              </w:divBdr>
              <w:divsChild>
                <w:div w:id="2110619362">
                  <w:marLeft w:val="0"/>
                  <w:marRight w:val="0"/>
                  <w:marTop w:val="0"/>
                  <w:marBottom w:val="0"/>
                  <w:divBdr>
                    <w:top w:val="none" w:sz="0" w:space="0" w:color="auto"/>
                    <w:left w:val="none" w:sz="0" w:space="0" w:color="auto"/>
                    <w:bottom w:val="none" w:sz="0" w:space="0" w:color="auto"/>
                    <w:right w:val="none" w:sz="0" w:space="0" w:color="auto"/>
                  </w:divBdr>
                </w:div>
                <w:div w:id="114108905">
                  <w:marLeft w:val="0"/>
                  <w:marRight w:val="0"/>
                  <w:marTop w:val="0"/>
                  <w:marBottom w:val="150"/>
                  <w:divBdr>
                    <w:top w:val="none" w:sz="0" w:space="0" w:color="auto"/>
                    <w:left w:val="none" w:sz="0" w:space="0" w:color="auto"/>
                    <w:bottom w:val="none" w:sz="0" w:space="0" w:color="auto"/>
                    <w:right w:val="none" w:sz="0" w:space="0" w:color="auto"/>
                  </w:divBdr>
                  <w:divsChild>
                    <w:div w:id="1061169999">
                      <w:marLeft w:val="0"/>
                      <w:marRight w:val="0"/>
                      <w:marTop w:val="0"/>
                      <w:marBottom w:val="0"/>
                      <w:divBdr>
                        <w:top w:val="none" w:sz="0" w:space="0" w:color="auto"/>
                        <w:left w:val="none" w:sz="0" w:space="0" w:color="auto"/>
                        <w:bottom w:val="none" w:sz="0" w:space="0" w:color="auto"/>
                        <w:right w:val="none" w:sz="0" w:space="0" w:color="auto"/>
                      </w:divBdr>
                      <w:divsChild>
                        <w:div w:id="1364358452">
                          <w:marLeft w:val="0"/>
                          <w:marRight w:val="0"/>
                          <w:marTop w:val="0"/>
                          <w:marBottom w:val="0"/>
                          <w:divBdr>
                            <w:top w:val="none" w:sz="0" w:space="0" w:color="auto"/>
                            <w:left w:val="none" w:sz="0" w:space="0" w:color="auto"/>
                            <w:bottom w:val="none" w:sz="0" w:space="0" w:color="auto"/>
                            <w:right w:val="none" w:sz="0" w:space="0" w:color="auto"/>
                          </w:divBdr>
                          <w:divsChild>
                            <w:div w:id="1063795431">
                              <w:marLeft w:val="0"/>
                              <w:marRight w:val="0"/>
                              <w:marTop w:val="0"/>
                              <w:marBottom w:val="0"/>
                              <w:divBdr>
                                <w:top w:val="none" w:sz="0" w:space="0" w:color="auto"/>
                                <w:left w:val="none" w:sz="0" w:space="0" w:color="auto"/>
                                <w:bottom w:val="none" w:sz="0" w:space="0" w:color="auto"/>
                                <w:right w:val="none" w:sz="0" w:space="0" w:color="auto"/>
                              </w:divBdr>
                            </w:div>
                          </w:divsChild>
                        </w:div>
                        <w:div w:id="1629243806">
                          <w:marLeft w:val="0"/>
                          <w:marRight w:val="0"/>
                          <w:marTop w:val="0"/>
                          <w:marBottom w:val="0"/>
                          <w:divBdr>
                            <w:top w:val="none" w:sz="0" w:space="0" w:color="auto"/>
                            <w:left w:val="none" w:sz="0" w:space="0" w:color="auto"/>
                            <w:bottom w:val="none" w:sz="0" w:space="0" w:color="auto"/>
                            <w:right w:val="none" w:sz="0" w:space="0" w:color="auto"/>
                          </w:divBdr>
                          <w:divsChild>
                            <w:div w:id="18418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litomysl.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kubes@litomys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AF7F3-1208-4B11-A0BC-51A833D6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14</Pages>
  <Words>7198</Words>
  <Characters>42322</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49422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Kubes Pavel, Mesto Litomysl</cp:lastModifiedBy>
  <cp:revision>12</cp:revision>
  <cp:lastPrinted>2023-09-15T07:02:00Z</cp:lastPrinted>
  <dcterms:created xsi:type="dcterms:W3CDTF">2023-09-14T05:58:00Z</dcterms:created>
  <dcterms:modified xsi:type="dcterms:W3CDTF">2023-12-06T07:26:00Z</dcterms:modified>
</cp:coreProperties>
</file>